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C5992" w14:textId="7683E8B6" w:rsidR="00B65B35" w:rsidRPr="00B42AC9" w:rsidRDefault="000C687F" w:rsidP="00981174">
      <w:pPr>
        <w:pStyle w:val="Title"/>
        <w:rPr>
          <w:rFonts w:cs="Times New Roman"/>
        </w:rPr>
      </w:pPr>
      <w:r>
        <w:rPr>
          <w:rFonts w:cs="Times New Roman"/>
        </w:rPr>
        <w:t>Generating synthetic climate data for glacier modeling</w:t>
      </w:r>
    </w:p>
    <w:p w14:paraId="41956774" w14:textId="3198EDE2" w:rsidR="005A3C4D" w:rsidRPr="00B42AC9" w:rsidRDefault="0016233B" w:rsidP="005A3C4D">
      <w:pPr>
        <w:pStyle w:val="Heading1"/>
        <w:rPr>
          <w:rFonts w:cs="Times New Roman"/>
        </w:rPr>
      </w:pPr>
      <w:r>
        <w:rPr>
          <w:rFonts w:cs="Times New Roman"/>
        </w:rPr>
        <w:t>Introduction</w:t>
      </w:r>
    </w:p>
    <w:p w14:paraId="72F2200E" w14:textId="6C00AF91" w:rsidR="00981174" w:rsidRPr="00B42AC9" w:rsidRDefault="00981174" w:rsidP="00981174">
      <w:pPr>
        <w:rPr>
          <w:rFonts w:ascii="Times New Roman" w:hAnsi="Times New Roman" w:cs="Times New Roman"/>
        </w:rPr>
      </w:pPr>
      <w:r w:rsidRPr="00B42AC9">
        <w:rPr>
          <w:rFonts w:ascii="Times New Roman" w:hAnsi="Times New Roman" w:cs="Times New Roman"/>
        </w:rPr>
        <w:t>In my research I am working on simulating the probability density of glacier volume in 1850 for a set of well-observed glaciers in North America and Europe. By simulating each glacier’s fluctuations from 850-1850 for an ensemble of global climate model simulations, I will be able to estimate an uncertainty for the glacier’s equilibrium state in 1850 and the envelope of natural variability.</w:t>
      </w:r>
      <w:r w:rsidR="000A5500">
        <w:rPr>
          <w:rFonts w:ascii="Times New Roman" w:hAnsi="Times New Roman" w:cs="Times New Roman"/>
        </w:rPr>
        <w:t xml:space="preserve"> T</w:t>
      </w:r>
      <w:r w:rsidR="000A5500" w:rsidRPr="00B42AC9">
        <w:rPr>
          <w:rFonts w:ascii="Times New Roman" w:hAnsi="Times New Roman" w:cs="Times New Roman"/>
        </w:rPr>
        <w:t xml:space="preserve">he length of the industrial era is short relative to glacier timescales. Glaciers are losing mass, but detecting whether it </w:t>
      </w:r>
      <w:r w:rsidR="00E951DE">
        <w:rPr>
          <w:rFonts w:ascii="Times New Roman" w:hAnsi="Times New Roman" w:cs="Times New Roman"/>
        </w:rPr>
        <w:t xml:space="preserve">is attributable to natural climate variability </w:t>
      </w:r>
      <w:r w:rsidR="000A5500" w:rsidRPr="00B42AC9">
        <w:rPr>
          <w:rFonts w:ascii="Times New Roman" w:hAnsi="Times New Roman" w:cs="Times New Roman"/>
        </w:rPr>
        <w:t xml:space="preserve">or </w:t>
      </w:r>
      <w:r w:rsidR="00E951DE">
        <w:rPr>
          <w:rFonts w:ascii="Times New Roman" w:hAnsi="Times New Roman" w:cs="Times New Roman"/>
        </w:rPr>
        <w:t>anthropogenic forcing</w:t>
      </w:r>
      <w:r w:rsidR="000A5500" w:rsidRPr="00B42AC9">
        <w:rPr>
          <w:rFonts w:ascii="Times New Roman" w:hAnsi="Times New Roman" w:cs="Times New Roman"/>
        </w:rPr>
        <w:t xml:space="preserve"> requires understanding glacier variability over time.</w:t>
      </w:r>
      <w:r w:rsidRPr="00B42AC9">
        <w:rPr>
          <w:rFonts w:ascii="Times New Roman" w:hAnsi="Times New Roman" w:cs="Times New Roman"/>
        </w:rPr>
        <w:t xml:space="preserve"> Glaciers have a response time on the order of decades,</w:t>
      </w:r>
      <w:r w:rsidR="003E6BB2">
        <w:rPr>
          <w:rFonts w:ascii="Times New Roman" w:hAnsi="Times New Roman" w:cs="Times New Roman"/>
        </w:rPr>
        <w:t xml:space="preserve"> resulting in memory </w:t>
      </w:r>
      <w:r w:rsidR="000A5500">
        <w:rPr>
          <w:rFonts w:ascii="Times New Roman" w:hAnsi="Times New Roman" w:cs="Times New Roman"/>
        </w:rPr>
        <w:t>of 1-2 centuries for medium-sized mountain glaciers and much longer for large ones</w:t>
      </w:r>
      <w:r w:rsidR="003E6BB2">
        <w:rPr>
          <w:rFonts w:ascii="Times New Roman" w:hAnsi="Times New Roman" w:cs="Times New Roman"/>
        </w:rPr>
        <w:t>.</w:t>
      </w:r>
      <w:r w:rsidR="000A5500">
        <w:rPr>
          <w:rFonts w:ascii="Times New Roman" w:hAnsi="Times New Roman" w:cs="Times New Roman"/>
        </w:rPr>
        <w:t xml:space="preserve"> </w:t>
      </w:r>
      <w:r w:rsidRPr="00B42AC9">
        <w:rPr>
          <w:rFonts w:ascii="Times New Roman" w:hAnsi="Times New Roman" w:cs="Times New Roman"/>
        </w:rPr>
        <w:t xml:space="preserve"> </w:t>
      </w:r>
      <w:r w:rsidR="003E6BB2">
        <w:rPr>
          <w:rFonts w:ascii="Times New Roman" w:hAnsi="Times New Roman" w:cs="Times New Roman"/>
        </w:rPr>
        <w:t>Thus, k</w:t>
      </w:r>
      <w:r w:rsidRPr="00B42AC9">
        <w:rPr>
          <w:rFonts w:ascii="Times New Roman" w:hAnsi="Times New Roman" w:cs="Times New Roman"/>
        </w:rPr>
        <w:t xml:space="preserve">nowing whether </w:t>
      </w:r>
      <w:r w:rsidR="000A5500">
        <w:rPr>
          <w:rFonts w:ascii="Times New Roman" w:hAnsi="Times New Roman" w:cs="Times New Roman"/>
        </w:rPr>
        <w:t>a</w:t>
      </w:r>
      <w:r w:rsidRPr="00B42AC9">
        <w:rPr>
          <w:rFonts w:ascii="Times New Roman" w:hAnsi="Times New Roman" w:cs="Times New Roman"/>
        </w:rPr>
        <w:t xml:space="preserve"> glacier was growing or shrinking in the decades leading up to 1850 influences its response to industrial-era warming. </w:t>
      </w:r>
      <w:r w:rsidR="000A5500">
        <w:rPr>
          <w:rFonts w:ascii="Times New Roman" w:hAnsi="Times New Roman" w:cs="Times New Roman"/>
        </w:rPr>
        <w:t>By controlling for the effect of inertia at the beginning of the industrial-era</w:t>
      </w:r>
      <w:r w:rsidRPr="00B42AC9">
        <w:rPr>
          <w:rFonts w:ascii="Times New Roman" w:hAnsi="Times New Roman" w:cs="Times New Roman"/>
        </w:rPr>
        <w:t xml:space="preserve">, I can assess whether present-day observed glacier fluctuations exceed the range of natural variability. </w:t>
      </w:r>
    </w:p>
    <w:p w14:paraId="6D40ECB8" w14:textId="77777777" w:rsidR="00C50B1E" w:rsidRDefault="00981174" w:rsidP="00467317">
      <w:pPr>
        <w:rPr>
          <w:rFonts w:ascii="Times New Roman" w:hAnsi="Times New Roman" w:cs="Times New Roman"/>
        </w:rPr>
      </w:pPr>
      <w:r w:rsidRPr="00B42AC9">
        <w:rPr>
          <w:rFonts w:ascii="Times New Roman" w:hAnsi="Times New Roman" w:cs="Times New Roman"/>
        </w:rPr>
        <w:t xml:space="preserve"> To model a glacier’s variability on the landscape, I first need to calibrate the glacier</w:t>
      </w:r>
      <w:r w:rsidR="00E951DE">
        <w:rPr>
          <w:rFonts w:ascii="Times New Roman" w:hAnsi="Times New Roman" w:cs="Times New Roman"/>
        </w:rPr>
        <w:t xml:space="preserve"> model</w:t>
      </w:r>
      <w:r w:rsidRPr="00B42AC9">
        <w:rPr>
          <w:rFonts w:ascii="Times New Roman" w:hAnsi="Times New Roman" w:cs="Times New Roman"/>
        </w:rPr>
        <w:t xml:space="preserve"> to have a length approximately equal to the observed pre-industrial length and a mass balance variability that matches the observed record. This ensures the glacier will be approximately the correct size at the end of the simulation and has the correct sensitivity to climate variability.</w:t>
      </w:r>
      <w:r w:rsidR="00E951DE">
        <w:rPr>
          <w:rFonts w:ascii="Times New Roman" w:hAnsi="Times New Roman" w:cs="Times New Roman"/>
        </w:rPr>
        <w:t xml:space="preserve"> Thus, </w:t>
      </w:r>
      <w:r w:rsidR="002C2A44">
        <w:rPr>
          <w:rFonts w:ascii="Times New Roman" w:hAnsi="Times New Roman" w:cs="Times New Roman"/>
        </w:rPr>
        <w:t xml:space="preserve">under different realizations of past climate, </w:t>
      </w:r>
      <w:r w:rsidR="00E951DE">
        <w:rPr>
          <w:rFonts w:ascii="Times New Roman" w:hAnsi="Times New Roman" w:cs="Times New Roman"/>
        </w:rPr>
        <w:t>any deviation from the known pre-industrial extent will be a result of the glacier’s lagged response.</w:t>
      </w:r>
      <w:r w:rsidRPr="00B42AC9">
        <w:rPr>
          <w:rFonts w:ascii="Times New Roman" w:hAnsi="Times New Roman" w:cs="Times New Roman"/>
        </w:rPr>
        <w:t xml:space="preserve"> To </w:t>
      </w:r>
      <w:r w:rsidR="00FB7BF9">
        <w:rPr>
          <w:rFonts w:ascii="Times New Roman" w:hAnsi="Times New Roman" w:cs="Times New Roman"/>
        </w:rPr>
        <w:t>perform the calibration</w:t>
      </w:r>
      <w:r w:rsidRPr="00B42AC9">
        <w:rPr>
          <w:rFonts w:ascii="Times New Roman" w:hAnsi="Times New Roman" w:cs="Times New Roman"/>
        </w:rPr>
        <w:t>, I need to force the glacier with a synthetic climate.</w:t>
      </w:r>
      <w:r w:rsidR="00130B93">
        <w:rPr>
          <w:rFonts w:ascii="Times New Roman" w:hAnsi="Times New Roman" w:cs="Times New Roman"/>
        </w:rPr>
        <w:t xml:space="preserve"> </w:t>
      </w:r>
    </w:p>
    <w:p w14:paraId="3B200B99" w14:textId="33CBF8B0" w:rsidR="00467317" w:rsidRDefault="00130B93" w:rsidP="00467317">
      <w:pPr>
        <w:rPr>
          <w:rFonts w:ascii="Times New Roman" w:hAnsi="Times New Roman" w:cs="Times New Roman"/>
        </w:rPr>
      </w:pPr>
      <w:r w:rsidRPr="00B42AC9">
        <w:rPr>
          <w:rFonts w:ascii="Times New Roman" w:hAnsi="Times New Roman" w:cs="Times New Roman"/>
        </w:rPr>
        <w:t xml:space="preserve">This problem presented in this project became apparent after </w:t>
      </w:r>
      <w:r>
        <w:rPr>
          <w:rFonts w:ascii="Times New Roman" w:hAnsi="Times New Roman" w:cs="Times New Roman"/>
        </w:rPr>
        <w:t>simulating glaciers</w:t>
      </w:r>
      <w:r w:rsidRPr="00B42AC9">
        <w:rPr>
          <w:rFonts w:ascii="Times New Roman" w:hAnsi="Times New Roman" w:cs="Times New Roman"/>
        </w:rPr>
        <w:t xml:space="preserve"> with </w:t>
      </w:r>
      <w:r w:rsidR="00426FF6">
        <w:rPr>
          <w:rFonts w:ascii="Times New Roman" w:hAnsi="Times New Roman" w:cs="Times New Roman"/>
        </w:rPr>
        <w:t xml:space="preserve">recently available data from the Last Millennium Reanalysis </w:t>
      </w:r>
      <w:r w:rsidR="00426FF6">
        <w:rPr>
          <w:rFonts w:ascii="Times New Roman" w:hAnsi="Times New Roman" w:cs="Times New Roman"/>
        </w:rPr>
        <w:t>(LMR; Tardif, et al., 2019)</w:t>
      </w:r>
      <w:r w:rsidR="008C0AB6">
        <w:rPr>
          <w:rFonts w:ascii="Times New Roman" w:hAnsi="Times New Roman" w:cs="Times New Roman"/>
        </w:rPr>
        <w:t>, which derives climate anomalies using paleoclimate proxies</w:t>
      </w:r>
      <w:r w:rsidRPr="00B42AC9">
        <w:rPr>
          <w:rFonts w:ascii="Times New Roman" w:hAnsi="Times New Roman" w:cs="Times New Roman"/>
        </w:rPr>
        <w:t xml:space="preserve">. While I had calibrated the glacier models with white noise, forcing them with the LMR did not produce expected results, </w:t>
      </w:r>
      <w:r>
        <w:rPr>
          <w:rFonts w:ascii="Times New Roman" w:hAnsi="Times New Roman" w:cs="Times New Roman"/>
        </w:rPr>
        <w:t>hinting that it was</w:t>
      </w:r>
      <w:r w:rsidRPr="00B42AC9">
        <w:rPr>
          <w:rFonts w:ascii="Times New Roman" w:hAnsi="Times New Roman" w:cs="Times New Roman"/>
        </w:rPr>
        <w:t xml:space="preserve"> statistically distinct</w:t>
      </w:r>
      <w:r>
        <w:rPr>
          <w:rFonts w:ascii="Times New Roman" w:hAnsi="Times New Roman" w:cs="Times New Roman"/>
        </w:rPr>
        <w:t xml:space="preserve"> from white noise.</w:t>
      </w:r>
      <w:r w:rsidR="00C50B1E">
        <w:rPr>
          <w:rFonts w:ascii="Times New Roman" w:hAnsi="Times New Roman" w:cs="Times New Roman"/>
        </w:rPr>
        <w:t xml:space="preserve"> </w:t>
      </w:r>
      <w:r w:rsidR="00C50B1E">
        <w:rPr>
          <w:rFonts w:ascii="Times New Roman" w:hAnsi="Times New Roman" w:cs="Times New Roman"/>
        </w:rPr>
        <w:t>Where previous work has used white noise for glacier calibration, climate variability is generally assumed to be red noise, which is reflected</w:t>
      </w:r>
      <w:r w:rsidR="00C50B1E">
        <w:rPr>
          <w:rFonts w:ascii="Times New Roman" w:hAnsi="Times New Roman" w:cs="Times New Roman"/>
        </w:rPr>
        <w:t xml:space="preserve"> in the LMR</w:t>
      </w:r>
      <w:r w:rsidR="00C50B1E">
        <w:rPr>
          <w:rFonts w:ascii="Times New Roman" w:hAnsi="Times New Roman" w:cs="Times New Roman"/>
        </w:rPr>
        <w:t>.</w:t>
      </w:r>
      <w:r>
        <w:rPr>
          <w:rFonts w:ascii="Times New Roman" w:hAnsi="Times New Roman" w:cs="Times New Roman"/>
        </w:rPr>
        <w:t xml:space="preserve"> </w:t>
      </w:r>
      <w:r w:rsidR="00981174" w:rsidRPr="00B42AC9">
        <w:rPr>
          <w:rFonts w:ascii="Times New Roman" w:hAnsi="Times New Roman" w:cs="Times New Roman"/>
        </w:rPr>
        <w:t xml:space="preserve">Roe and Baker (2016) show that glaciers are very sensitive to persistence in climate variability, where </w:t>
      </w:r>
      <w:r w:rsidR="00C50B1E">
        <w:rPr>
          <w:rFonts w:ascii="Times New Roman" w:hAnsi="Times New Roman" w:cs="Times New Roman"/>
        </w:rPr>
        <w:t>even small amounts of persistence</w:t>
      </w:r>
      <w:r w:rsidR="00981174" w:rsidRPr="00B42AC9">
        <w:rPr>
          <w:rFonts w:ascii="Times New Roman" w:hAnsi="Times New Roman" w:cs="Times New Roman"/>
        </w:rPr>
        <w:t xml:space="preserve"> </w:t>
      </w:r>
      <w:proofErr w:type="gramStart"/>
      <w:r w:rsidR="00FB7BF9">
        <w:rPr>
          <w:rFonts w:ascii="Times New Roman" w:hAnsi="Times New Roman" w:cs="Times New Roman"/>
        </w:rPr>
        <w:t>generates</w:t>
      </w:r>
      <w:proofErr w:type="gramEnd"/>
      <w:r w:rsidR="00FB7BF9">
        <w:rPr>
          <w:rFonts w:ascii="Times New Roman" w:hAnsi="Times New Roman" w:cs="Times New Roman"/>
        </w:rPr>
        <w:t xml:space="preserve"> a much larger envelope of natural variability. </w:t>
      </w:r>
    </w:p>
    <w:p w14:paraId="2B4B83C1" w14:textId="4C9475ED" w:rsidR="00981174" w:rsidRPr="00B42AC9" w:rsidRDefault="007B54D5" w:rsidP="00981174">
      <w:pPr>
        <w:rPr>
          <w:rFonts w:ascii="Times New Roman" w:hAnsi="Times New Roman" w:cs="Times New Roman"/>
        </w:rPr>
      </w:pPr>
      <w:r w:rsidRPr="00B42AC9">
        <w:rPr>
          <w:rFonts w:ascii="Times New Roman" w:hAnsi="Times New Roman" w:cs="Times New Roman"/>
        </w:rPr>
        <w:t>To</w:t>
      </w:r>
      <w:r w:rsidR="00981174" w:rsidRPr="00B42AC9">
        <w:rPr>
          <w:rFonts w:ascii="Times New Roman" w:hAnsi="Times New Roman" w:cs="Times New Roman"/>
        </w:rPr>
        <w:t xml:space="preserve"> correctly calibrate my glacier models, I assess the spectral characteristics in surface temperature and precipitation for global climate models</w:t>
      </w:r>
      <w:r>
        <w:rPr>
          <w:rFonts w:ascii="Times New Roman" w:hAnsi="Times New Roman" w:cs="Times New Roman"/>
        </w:rPr>
        <w:t xml:space="preserve"> (GCMs)</w:t>
      </w:r>
      <w:r w:rsidR="00981174" w:rsidRPr="00B42AC9">
        <w:rPr>
          <w:rFonts w:ascii="Times New Roman" w:hAnsi="Times New Roman" w:cs="Times New Roman"/>
        </w:rPr>
        <w:t xml:space="preserve"> and </w:t>
      </w:r>
      <w:r>
        <w:rPr>
          <w:rFonts w:ascii="Times New Roman" w:hAnsi="Times New Roman" w:cs="Times New Roman"/>
        </w:rPr>
        <w:t>the LMR</w:t>
      </w:r>
      <w:r w:rsidR="00981174" w:rsidRPr="00B42AC9">
        <w:rPr>
          <w:rFonts w:ascii="Times New Roman" w:hAnsi="Times New Roman" w:cs="Times New Roman"/>
        </w:rPr>
        <w:t xml:space="preserve"> and replicate them in a synthetic dataset. </w:t>
      </w:r>
      <w:r w:rsidR="00467317" w:rsidRPr="00B42AC9">
        <w:rPr>
          <w:rFonts w:ascii="Times New Roman" w:hAnsi="Times New Roman" w:cs="Times New Roman"/>
        </w:rPr>
        <w:t xml:space="preserve">I use CMIP5 simulations of the </w:t>
      </w:r>
      <w:r w:rsidR="00467317">
        <w:rPr>
          <w:rFonts w:ascii="Times New Roman" w:hAnsi="Times New Roman" w:cs="Times New Roman"/>
        </w:rPr>
        <w:t>past 1</w:t>
      </w:r>
      <w:r w:rsidR="007B5B4B">
        <w:rPr>
          <w:rFonts w:ascii="Times New Roman" w:hAnsi="Times New Roman" w:cs="Times New Roman"/>
        </w:rPr>
        <w:t>,</w:t>
      </w:r>
      <w:r w:rsidR="00467317">
        <w:rPr>
          <w:rFonts w:ascii="Times New Roman" w:hAnsi="Times New Roman" w:cs="Times New Roman"/>
        </w:rPr>
        <w:t xml:space="preserve">000 years from multiple modeling groups. </w:t>
      </w:r>
      <w:r w:rsidR="007B5B4B">
        <w:rPr>
          <w:rFonts w:ascii="Times New Roman" w:hAnsi="Times New Roman" w:cs="Times New Roman"/>
        </w:rPr>
        <w:t>I compare the</w:t>
      </w:r>
      <w:r w:rsidR="002E59DC">
        <w:rPr>
          <w:rFonts w:ascii="Times New Roman" w:hAnsi="Times New Roman" w:cs="Times New Roman"/>
        </w:rPr>
        <w:t>se</w:t>
      </w:r>
      <w:r w:rsidR="007B5B4B">
        <w:rPr>
          <w:rFonts w:ascii="Times New Roman" w:hAnsi="Times New Roman" w:cs="Times New Roman"/>
        </w:rPr>
        <w:t xml:space="preserve"> datasets for two glaciers: Argentiere glacier and Wolverine glacier. Shown in Figure 1, Argentiere glacier </w:t>
      </w:r>
      <w:proofErr w:type="gramStart"/>
      <w:r w:rsidR="007B5B4B">
        <w:rPr>
          <w:rFonts w:ascii="Times New Roman" w:hAnsi="Times New Roman" w:cs="Times New Roman"/>
        </w:rPr>
        <w:t>is located in</w:t>
      </w:r>
      <w:proofErr w:type="gramEnd"/>
      <w:r w:rsidR="007B5B4B">
        <w:rPr>
          <w:rFonts w:ascii="Times New Roman" w:hAnsi="Times New Roman" w:cs="Times New Roman"/>
        </w:rPr>
        <w:t xml:space="preserve"> the French Alps and Wolverine glacier is in the Chugach range of Southcentral Alaska. </w:t>
      </w:r>
    </w:p>
    <w:p w14:paraId="4D840BBA" w14:textId="0F6D5A65" w:rsidR="006D514E" w:rsidRPr="00B42AC9" w:rsidRDefault="006D514E" w:rsidP="006D514E">
      <w:pPr>
        <w:rPr>
          <w:rFonts w:ascii="Times New Roman" w:hAnsi="Times New Roman" w:cs="Times New Roman"/>
          <w:noProof/>
        </w:rPr>
      </w:pPr>
      <w:r w:rsidRPr="00B42AC9">
        <w:rPr>
          <w:rFonts w:ascii="Times New Roman" w:hAnsi="Times New Roman" w:cs="Times New Roman"/>
          <w:noProof/>
        </w:rPr>
        <w:lastRenderedPageBreak/>
        <w:drawing>
          <wp:inline distT="0" distB="0" distL="0" distR="0" wp14:anchorId="74AD1609" wp14:editId="0915AFDD">
            <wp:extent cx="2743200" cy="2743200"/>
            <wp:effectExtent l="19050" t="19050" r="19050" b="1905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r w:rsidRPr="00B42AC9">
        <w:rPr>
          <w:rFonts w:ascii="Times New Roman" w:hAnsi="Times New Roman" w:cs="Times New Roman"/>
          <w:noProof/>
        </w:rPr>
        <w:t xml:space="preserve">          </w:t>
      </w:r>
      <w:r w:rsidRPr="00B42AC9">
        <w:rPr>
          <w:rFonts w:ascii="Times New Roman" w:hAnsi="Times New Roman" w:cs="Times New Roman"/>
          <w:noProof/>
        </w:rPr>
        <w:drawing>
          <wp:inline distT="0" distB="0" distL="0" distR="0" wp14:anchorId="2F3353A7" wp14:editId="582F55FD">
            <wp:extent cx="2743200" cy="2743200"/>
            <wp:effectExtent l="19050" t="19050" r="19050" b="1905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p w14:paraId="5F85F749" w14:textId="3F0EDD15" w:rsidR="006D514E" w:rsidRPr="003E6BB2" w:rsidRDefault="006D514E" w:rsidP="006D514E">
      <w:pPr>
        <w:rPr>
          <w:rFonts w:ascii="Times New Roman" w:hAnsi="Times New Roman" w:cs="Times New Roman"/>
          <w:sz w:val="18"/>
          <w:szCs w:val="18"/>
        </w:rPr>
      </w:pPr>
      <w:r w:rsidRPr="003E6BB2">
        <w:rPr>
          <w:rFonts w:ascii="Times New Roman" w:hAnsi="Times New Roman" w:cs="Times New Roman"/>
          <w:b/>
          <w:bCs/>
          <w:noProof/>
          <w:sz w:val="18"/>
          <w:szCs w:val="18"/>
        </w:rPr>
        <w:t>Figure 1.</w:t>
      </w:r>
      <w:r w:rsidRPr="003E6BB2">
        <w:rPr>
          <w:rFonts w:ascii="Times New Roman" w:hAnsi="Times New Roman" w:cs="Times New Roman"/>
          <w:noProof/>
          <w:sz w:val="18"/>
          <w:szCs w:val="18"/>
        </w:rPr>
        <w:t xml:space="preserve"> Argentiere glacier (left); Wolverine glacier (right).</w:t>
      </w:r>
    </w:p>
    <w:p w14:paraId="168F63F3" w14:textId="42E5B231" w:rsidR="005A3C4D" w:rsidRPr="00B42AC9" w:rsidRDefault="005A3C4D" w:rsidP="005A3C4D">
      <w:pPr>
        <w:pStyle w:val="Heading1"/>
        <w:rPr>
          <w:rFonts w:cs="Times New Roman"/>
        </w:rPr>
      </w:pPr>
      <w:r w:rsidRPr="00B42AC9">
        <w:rPr>
          <w:rFonts w:cs="Times New Roman"/>
        </w:rPr>
        <w:t>Spectral analysis</w:t>
      </w:r>
    </w:p>
    <w:p w14:paraId="5F286A00" w14:textId="4A4F964A" w:rsidR="005A3C4D" w:rsidRPr="00B42AC9" w:rsidRDefault="005A3C4D" w:rsidP="005A3C4D">
      <w:pPr>
        <w:pStyle w:val="Heading2"/>
        <w:rPr>
          <w:rFonts w:cs="Times New Roman"/>
        </w:rPr>
      </w:pPr>
      <w:r w:rsidRPr="00B42AC9">
        <w:rPr>
          <w:rFonts w:cs="Times New Roman"/>
        </w:rPr>
        <w:t>L</w:t>
      </w:r>
      <w:r w:rsidR="00565A3E" w:rsidRPr="00B42AC9">
        <w:rPr>
          <w:rFonts w:cs="Times New Roman"/>
        </w:rPr>
        <w:t>ast Millennium Re</w:t>
      </w:r>
      <w:r w:rsidR="007B54D5">
        <w:rPr>
          <w:rFonts w:cs="Times New Roman"/>
        </w:rPr>
        <w:t>analysis</w:t>
      </w:r>
      <w:r w:rsidR="00565A3E" w:rsidRPr="00B42AC9">
        <w:rPr>
          <w:rFonts w:cs="Times New Roman"/>
        </w:rPr>
        <w:t xml:space="preserve"> (LMR)</w:t>
      </w:r>
    </w:p>
    <w:p w14:paraId="14FF9A26" w14:textId="7E31F8FB" w:rsidR="00565A3E" w:rsidRPr="00B42AC9" w:rsidRDefault="0093587C" w:rsidP="001E7636">
      <w:pPr>
        <w:rPr>
          <w:rFonts w:ascii="Times New Roman" w:hAnsi="Times New Roman" w:cs="Times New Roman"/>
        </w:rPr>
      </w:pPr>
      <w:r>
        <w:rPr>
          <w:rFonts w:ascii="Times New Roman" w:hAnsi="Times New Roman" w:cs="Times New Roman"/>
        </w:rPr>
        <w:t xml:space="preserve">The </w:t>
      </w:r>
      <w:r w:rsidR="00565A3E" w:rsidRPr="00B42AC9">
        <w:rPr>
          <w:rFonts w:ascii="Times New Roman" w:hAnsi="Times New Roman" w:cs="Times New Roman"/>
        </w:rPr>
        <w:t>LMR is primarily red noise</w:t>
      </w:r>
      <w:r w:rsidR="0059722F">
        <w:rPr>
          <w:rFonts w:ascii="Times New Roman" w:hAnsi="Times New Roman" w:cs="Times New Roman"/>
        </w:rPr>
        <w:t xml:space="preserve">, which can be seen from </w:t>
      </w:r>
      <w:r w:rsidR="00982000">
        <w:rPr>
          <w:rFonts w:ascii="Times New Roman" w:hAnsi="Times New Roman" w:cs="Times New Roman"/>
        </w:rPr>
        <w:t>the distribution of its</w:t>
      </w:r>
      <w:r w:rsidR="0059722F">
        <w:rPr>
          <w:rFonts w:ascii="Times New Roman" w:hAnsi="Times New Roman" w:cs="Times New Roman"/>
        </w:rPr>
        <w:t xml:space="preserve"> </w:t>
      </w:r>
      <w:r w:rsidR="00982000">
        <w:rPr>
          <w:rFonts w:ascii="Times New Roman" w:hAnsi="Times New Roman" w:cs="Times New Roman"/>
        </w:rPr>
        <w:t>power spectral density (hereafter power spectrum)</w:t>
      </w:r>
      <w:r w:rsidR="0059722F">
        <w:rPr>
          <w:rFonts w:ascii="Times New Roman" w:hAnsi="Times New Roman" w:cs="Times New Roman"/>
        </w:rPr>
        <w:t xml:space="preserve"> in</w:t>
      </w:r>
      <w:r w:rsidR="00565A3E" w:rsidRPr="00B42AC9">
        <w:rPr>
          <w:rFonts w:ascii="Times New Roman" w:hAnsi="Times New Roman" w:cs="Times New Roman"/>
        </w:rPr>
        <w:t xml:space="preserve"> Figur</w:t>
      </w:r>
      <w:r w:rsidR="00F86B00" w:rsidRPr="00B42AC9">
        <w:rPr>
          <w:rFonts w:ascii="Times New Roman" w:hAnsi="Times New Roman" w:cs="Times New Roman"/>
        </w:rPr>
        <w:t>e 2. This is an asset to the LMR, as we expect climate variability to be primarily red noise</w:t>
      </w:r>
      <w:r w:rsidR="00C71127">
        <w:rPr>
          <w:rFonts w:ascii="Times New Roman" w:hAnsi="Times New Roman" w:cs="Times New Roman"/>
        </w:rPr>
        <w:t>.</w:t>
      </w:r>
      <w:r w:rsidR="0015058C">
        <w:rPr>
          <w:rStyle w:val="FootnoteReference"/>
          <w:rFonts w:ascii="Times New Roman" w:hAnsi="Times New Roman" w:cs="Times New Roman"/>
        </w:rPr>
        <w:footnoteReference w:id="1"/>
      </w:r>
      <w:r w:rsidR="00F86B00" w:rsidRPr="00B42AC9">
        <w:rPr>
          <w:rFonts w:ascii="Times New Roman" w:hAnsi="Times New Roman" w:cs="Times New Roman"/>
        </w:rPr>
        <w:t xml:space="preserve"> While precipitation is not as red as temperature</w:t>
      </w:r>
      <w:r>
        <w:rPr>
          <w:rFonts w:ascii="Times New Roman" w:hAnsi="Times New Roman" w:cs="Times New Roman"/>
        </w:rPr>
        <w:t xml:space="preserve"> in the LMR</w:t>
      </w:r>
      <w:r w:rsidR="00F86B00" w:rsidRPr="00B42AC9">
        <w:rPr>
          <w:rFonts w:ascii="Times New Roman" w:hAnsi="Times New Roman" w:cs="Times New Roman"/>
        </w:rPr>
        <w:t>, it is certainly not white noise</w:t>
      </w:r>
      <w:r>
        <w:rPr>
          <w:rFonts w:ascii="Times New Roman" w:hAnsi="Times New Roman" w:cs="Times New Roman"/>
        </w:rPr>
        <w:t>.</w:t>
      </w:r>
      <w:r w:rsidR="00F86B00" w:rsidRPr="00B42AC9">
        <w:rPr>
          <w:rFonts w:ascii="Times New Roman" w:hAnsi="Times New Roman" w:cs="Times New Roman"/>
        </w:rPr>
        <w:t xml:space="preserve"> </w:t>
      </w:r>
      <w:r w:rsidR="003762C4">
        <w:rPr>
          <w:rFonts w:ascii="Times New Roman" w:hAnsi="Times New Roman" w:cs="Times New Roman"/>
        </w:rPr>
        <w:t>B</w:t>
      </w:r>
      <w:r w:rsidR="00F86B00" w:rsidRPr="00B42AC9">
        <w:rPr>
          <w:rFonts w:ascii="Times New Roman" w:hAnsi="Times New Roman" w:cs="Times New Roman"/>
        </w:rPr>
        <w:t>oth become white noise for short periods (high frequencies) under approximately 10 years.</w:t>
      </w:r>
    </w:p>
    <w:p w14:paraId="4B94E0AA" w14:textId="7029743E" w:rsidR="001E7636" w:rsidRPr="00B42AC9" w:rsidRDefault="001E7636" w:rsidP="001E7636">
      <w:pPr>
        <w:rPr>
          <w:rFonts w:ascii="Times New Roman" w:hAnsi="Times New Roman" w:cs="Times New Roman"/>
        </w:rPr>
      </w:pPr>
      <w:r w:rsidRPr="00B42AC9">
        <w:rPr>
          <w:rFonts w:ascii="Times New Roman" w:hAnsi="Times New Roman" w:cs="Times New Roman"/>
        </w:rPr>
        <w:t>The colored lines</w:t>
      </w:r>
      <w:r w:rsidR="00F86B00" w:rsidRPr="00B42AC9">
        <w:rPr>
          <w:rFonts w:ascii="Times New Roman" w:hAnsi="Times New Roman" w:cs="Times New Roman"/>
        </w:rPr>
        <w:t xml:space="preserve"> in Figure 2</w:t>
      </w:r>
      <w:r w:rsidRPr="00B42AC9">
        <w:rPr>
          <w:rFonts w:ascii="Times New Roman" w:hAnsi="Times New Roman" w:cs="Times New Roman"/>
        </w:rPr>
        <w:t xml:space="preserve"> show the </w:t>
      </w:r>
      <w:r w:rsidR="00F86B00" w:rsidRPr="00B42AC9">
        <w:rPr>
          <w:rFonts w:ascii="Times New Roman" w:hAnsi="Times New Roman" w:cs="Times New Roman"/>
        </w:rPr>
        <w:t>change in fitted</w:t>
      </w:r>
      <w:r w:rsidRPr="00B42AC9">
        <w:rPr>
          <w:rFonts w:ascii="Times New Roman" w:hAnsi="Times New Roman" w:cs="Times New Roman"/>
        </w:rPr>
        <w:t xml:space="preserve"> red</w:t>
      </w:r>
      <w:r w:rsidR="00271F9A">
        <w:rPr>
          <w:rFonts w:ascii="Times New Roman" w:hAnsi="Times New Roman" w:cs="Times New Roman"/>
        </w:rPr>
        <w:t>-</w:t>
      </w:r>
      <w:r w:rsidRPr="00B42AC9">
        <w:rPr>
          <w:rFonts w:ascii="Times New Roman" w:hAnsi="Times New Roman" w:cs="Times New Roman"/>
        </w:rPr>
        <w:t>no</w:t>
      </w:r>
      <w:r w:rsidR="00F86B00" w:rsidRPr="00B42AC9">
        <w:rPr>
          <w:rFonts w:ascii="Times New Roman" w:hAnsi="Times New Roman" w:cs="Times New Roman"/>
        </w:rPr>
        <w:t>i</w:t>
      </w:r>
      <w:r w:rsidRPr="00B42AC9">
        <w:rPr>
          <w:rFonts w:ascii="Times New Roman" w:hAnsi="Times New Roman" w:cs="Times New Roman"/>
        </w:rPr>
        <w:t xml:space="preserve">se </w:t>
      </w:r>
      <w:r w:rsidR="00F86B00" w:rsidRPr="00B42AC9">
        <w:rPr>
          <w:rFonts w:ascii="Times New Roman" w:hAnsi="Times New Roman" w:cs="Times New Roman"/>
        </w:rPr>
        <w:t>shape</w:t>
      </w:r>
      <w:r w:rsidRPr="00B42AC9">
        <w:rPr>
          <w:rFonts w:ascii="Times New Roman" w:hAnsi="Times New Roman" w:cs="Times New Roman"/>
        </w:rPr>
        <w:t xml:space="preserve"> if an increasing number of high</w:t>
      </w:r>
      <w:r w:rsidR="00F86B00" w:rsidRPr="00B42AC9">
        <w:rPr>
          <w:rFonts w:ascii="Times New Roman" w:hAnsi="Times New Roman" w:cs="Times New Roman"/>
        </w:rPr>
        <w:t xml:space="preserve"> </w:t>
      </w:r>
      <w:r w:rsidRPr="00B42AC9">
        <w:rPr>
          <w:rFonts w:ascii="Times New Roman" w:hAnsi="Times New Roman" w:cs="Times New Roman"/>
        </w:rPr>
        <w:t>frequencies are left out, corresponding to the part of the curve which most resembles white noise. These show that the low frequencies are redder than the high frequencies</w:t>
      </w:r>
      <w:r w:rsidR="00821E6B" w:rsidRPr="00B42AC9">
        <w:rPr>
          <w:rFonts w:ascii="Times New Roman" w:hAnsi="Times New Roman" w:cs="Times New Roman"/>
        </w:rPr>
        <w:t xml:space="preserve">, as the curve becomes steeper with more frequencies removed. It also demonstrates the resiliency of the </w:t>
      </w:r>
      <w:proofErr w:type="gramStart"/>
      <w:r w:rsidR="00821E6B" w:rsidRPr="00B42AC9">
        <w:rPr>
          <w:rFonts w:ascii="Times New Roman" w:hAnsi="Times New Roman" w:cs="Times New Roman"/>
        </w:rPr>
        <w:t>red</w:t>
      </w:r>
      <w:r w:rsidR="00271F9A">
        <w:rPr>
          <w:rFonts w:ascii="Times New Roman" w:hAnsi="Times New Roman" w:cs="Times New Roman"/>
        </w:rPr>
        <w:t>-</w:t>
      </w:r>
      <w:r w:rsidR="00821E6B" w:rsidRPr="00B42AC9">
        <w:rPr>
          <w:rFonts w:ascii="Times New Roman" w:hAnsi="Times New Roman" w:cs="Times New Roman"/>
        </w:rPr>
        <w:t>noise</w:t>
      </w:r>
      <w:proofErr w:type="gramEnd"/>
      <w:r w:rsidR="00821E6B" w:rsidRPr="00B42AC9">
        <w:rPr>
          <w:rFonts w:ascii="Times New Roman" w:hAnsi="Times New Roman" w:cs="Times New Roman"/>
        </w:rPr>
        <w:t xml:space="preserve"> fit. Where there is little spread, the autocovariance has a similar shape (relative to a power-law distribution) at both low frequencies and high frequencies.</w:t>
      </w:r>
    </w:p>
    <w:p w14:paraId="095B0B64" w14:textId="0ED48B13" w:rsidR="00F86B00" w:rsidRPr="00B42AC9" w:rsidRDefault="00F86B00" w:rsidP="001E7636">
      <w:pPr>
        <w:rPr>
          <w:rFonts w:ascii="Times New Roman" w:hAnsi="Times New Roman" w:cs="Times New Roman"/>
        </w:rPr>
      </w:pPr>
      <w:r w:rsidRPr="00B42AC9">
        <w:rPr>
          <w:rFonts w:ascii="Times New Roman" w:hAnsi="Times New Roman" w:cs="Times New Roman"/>
        </w:rPr>
        <w:t xml:space="preserve">The other notable contrast is between Wolverine and Argentiere. Wolverine is in a sub-arctic maritime climate, </w:t>
      </w:r>
      <w:r w:rsidR="008A0C63">
        <w:rPr>
          <w:rFonts w:ascii="Times New Roman" w:hAnsi="Times New Roman" w:cs="Times New Roman"/>
        </w:rPr>
        <w:t>compared</w:t>
      </w:r>
      <w:r w:rsidRPr="00B42AC9">
        <w:rPr>
          <w:rFonts w:ascii="Times New Roman" w:hAnsi="Times New Roman" w:cs="Times New Roman"/>
        </w:rPr>
        <w:t xml:space="preserve"> to Argentiere’s relatively continental climate of the Alps. </w:t>
      </w:r>
      <w:r w:rsidR="005878D4" w:rsidRPr="00B42AC9">
        <w:rPr>
          <w:rFonts w:ascii="Times New Roman" w:hAnsi="Times New Roman" w:cs="Times New Roman"/>
        </w:rPr>
        <w:t>Additionally, climate variability in Europe and Alaska are driven by different (though not unrelated) climate dynamics. Precipitation spectra are similar, with Argentiere’s high frequencies being slightly redder on account of the smaller spread between fitted</w:t>
      </w:r>
      <w:r w:rsidR="002D13C2">
        <w:rPr>
          <w:rFonts w:ascii="Times New Roman" w:hAnsi="Times New Roman" w:cs="Times New Roman"/>
        </w:rPr>
        <w:t>-</w:t>
      </w:r>
      <w:r w:rsidR="005878D4" w:rsidRPr="00B42AC9">
        <w:rPr>
          <w:rFonts w:ascii="Times New Roman" w:hAnsi="Times New Roman" w:cs="Times New Roman"/>
        </w:rPr>
        <w:t>noise shapes. In temperature, Wolverine exhibits markedly different characteristics by both very closely fitting the red</w:t>
      </w:r>
      <w:r w:rsidR="002A49F6">
        <w:rPr>
          <w:rFonts w:ascii="Times New Roman" w:hAnsi="Times New Roman" w:cs="Times New Roman"/>
        </w:rPr>
        <w:t>-</w:t>
      </w:r>
      <w:r w:rsidR="005878D4" w:rsidRPr="00B42AC9">
        <w:rPr>
          <w:rFonts w:ascii="Times New Roman" w:hAnsi="Times New Roman" w:cs="Times New Roman"/>
        </w:rPr>
        <w:t>noise shape and having little spread between fitted lines, indicating equal redness at all frequencies. The difference in redness spread between temperature and precipitation for Wolverine is large, potentially reflecting the character of its maritime climate.</w:t>
      </w:r>
    </w:p>
    <w:p w14:paraId="62C55763" w14:textId="396AA66A" w:rsidR="00DD790C" w:rsidRPr="00B42AC9" w:rsidRDefault="00DD790C" w:rsidP="005A3C4D">
      <w:pPr>
        <w:pStyle w:val="Heading2"/>
        <w:rPr>
          <w:rFonts w:cs="Times New Roman"/>
        </w:rPr>
      </w:pPr>
      <w:r w:rsidRPr="00B42AC9">
        <w:rPr>
          <w:rFonts w:cs="Times New Roman"/>
          <w:noProof/>
        </w:rPr>
        <w:lastRenderedPageBreak/>
        <w:drawing>
          <wp:inline distT="0" distB="0" distL="0" distR="0" wp14:anchorId="4B7EF092" wp14:editId="6A92B5B8">
            <wp:extent cx="5943600" cy="2377440"/>
            <wp:effectExtent l="0" t="0" r="0" b="381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2377440"/>
                    </a:xfrm>
                    <a:prstGeom prst="rect">
                      <a:avLst/>
                    </a:prstGeom>
                  </pic:spPr>
                </pic:pic>
              </a:graphicData>
            </a:graphic>
          </wp:inline>
        </w:drawing>
      </w:r>
      <w:r w:rsidRPr="00B42AC9">
        <w:rPr>
          <w:rFonts w:cs="Times New Roman"/>
          <w:noProof/>
        </w:rPr>
        <w:drawing>
          <wp:inline distT="0" distB="0" distL="0" distR="0" wp14:anchorId="5F73EE3F" wp14:editId="2DCC2445">
            <wp:extent cx="5943600" cy="23774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2377440"/>
                    </a:xfrm>
                    <a:prstGeom prst="rect">
                      <a:avLst/>
                    </a:prstGeom>
                  </pic:spPr>
                </pic:pic>
              </a:graphicData>
            </a:graphic>
          </wp:inline>
        </w:drawing>
      </w:r>
    </w:p>
    <w:p w14:paraId="4ED2BA01" w14:textId="17CD4B6D" w:rsidR="00DD790C" w:rsidRPr="00C62B4D" w:rsidRDefault="00DD790C" w:rsidP="00DD790C">
      <w:pPr>
        <w:rPr>
          <w:rFonts w:ascii="Times New Roman" w:hAnsi="Times New Roman" w:cs="Times New Roman"/>
          <w:sz w:val="18"/>
          <w:szCs w:val="18"/>
        </w:rPr>
      </w:pPr>
      <w:r w:rsidRPr="00C62B4D">
        <w:rPr>
          <w:rFonts w:ascii="Times New Roman" w:hAnsi="Times New Roman" w:cs="Times New Roman"/>
          <w:b/>
          <w:bCs/>
          <w:sz w:val="18"/>
          <w:szCs w:val="18"/>
        </w:rPr>
        <w:t>Figure 2.</w:t>
      </w:r>
      <w:r w:rsidRPr="00C62B4D">
        <w:rPr>
          <w:rFonts w:ascii="Times New Roman" w:hAnsi="Times New Roman" w:cs="Times New Roman"/>
          <w:sz w:val="18"/>
          <w:szCs w:val="18"/>
        </w:rPr>
        <w:t xml:space="preserve"> Argentiere glacier (top); Wolverine glacier (bottom). Chunk </w:t>
      </w:r>
      <w:r w:rsidR="00565A3E" w:rsidRPr="00C62B4D">
        <w:rPr>
          <w:rFonts w:ascii="Times New Roman" w:hAnsi="Times New Roman" w:cs="Times New Roman"/>
          <w:sz w:val="18"/>
          <w:szCs w:val="18"/>
        </w:rPr>
        <w:t>length</w:t>
      </w:r>
      <w:r w:rsidRPr="00C62B4D">
        <w:rPr>
          <w:rFonts w:ascii="Times New Roman" w:hAnsi="Times New Roman" w:cs="Times New Roman"/>
          <w:sz w:val="18"/>
          <w:szCs w:val="18"/>
        </w:rPr>
        <w:t xml:space="preserve"> = 64.</w:t>
      </w:r>
      <w:r w:rsidR="0068554A" w:rsidRPr="00C62B4D">
        <w:rPr>
          <w:rFonts w:ascii="Times New Roman" w:hAnsi="Times New Roman" w:cs="Times New Roman"/>
          <w:sz w:val="18"/>
          <w:szCs w:val="18"/>
        </w:rPr>
        <w:t xml:space="preserve"> The black dashed line represents the null hypothesis red</w:t>
      </w:r>
      <w:r w:rsidR="00267E0B" w:rsidRPr="00C62B4D">
        <w:rPr>
          <w:rFonts w:ascii="Times New Roman" w:hAnsi="Times New Roman" w:cs="Times New Roman"/>
          <w:sz w:val="18"/>
          <w:szCs w:val="18"/>
        </w:rPr>
        <w:t>-</w:t>
      </w:r>
      <w:r w:rsidR="0068554A" w:rsidRPr="00C62B4D">
        <w:rPr>
          <w:rFonts w:ascii="Times New Roman" w:hAnsi="Times New Roman" w:cs="Times New Roman"/>
          <w:sz w:val="18"/>
          <w:szCs w:val="18"/>
        </w:rPr>
        <w:t>noise shape for the given autocorrelation. The colored lines represent fitted</w:t>
      </w:r>
      <w:r w:rsidR="00267E0B" w:rsidRPr="00C62B4D">
        <w:rPr>
          <w:rFonts w:ascii="Times New Roman" w:hAnsi="Times New Roman" w:cs="Times New Roman"/>
          <w:sz w:val="18"/>
          <w:szCs w:val="18"/>
        </w:rPr>
        <w:t xml:space="preserve"> </w:t>
      </w:r>
      <w:r w:rsidR="0068554A" w:rsidRPr="00C62B4D">
        <w:rPr>
          <w:rFonts w:ascii="Times New Roman" w:hAnsi="Times New Roman" w:cs="Times New Roman"/>
          <w:sz w:val="18"/>
          <w:szCs w:val="18"/>
        </w:rPr>
        <w:t>red</w:t>
      </w:r>
      <w:r w:rsidR="00267E0B" w:rsidRPr="00C62B4D">
        <w:rPr>
          <w:rFonts w:ascii="Times New Roman" w:hAnsi="Times New Roman" w:cs="Times New Roman"/>
          <w:sz w:val="18"/>
          <w:szCs w:val="18"/>
        </w:rPr>
        <w:t>-</w:t>
      </w:r>
      <w:r w:rsidR="0068554A" w:rsidRPr="00C62B4D">
        <w:rPr>
          <w:rFonts w:ascii="Times New Roman" w:hAnsi="Times New Roman" w:cs="Times New Roman"/>
          <w:sz w:val="18"/>
          <w:szCs w:val="18"/>
        </w:rPr>
        <w:t xml:space="preserve">noise shapes after removing the </w:t>
      </w:r>
      <w:r w:rsidR="007F1CA7" w:rsidRPr="00C62B4D">
        <w:rPr>
          <w:rFonts w:ascii="Times New Roman" w:hAnsi="Times New Roman" w:cs="Times New Roman"/>
          <w:sz w:val="18"/>
          <w:szCs w:val="18"/>
        </w:rPr>
        <w:t>n</w:t>
      </w:r>
      <w:r w:rsidR="0068554A" w:rsidRPr="00C62B4D">
        <w:rPr>
          <w:rFonts w:ascii="Times New Roman" w:hAnsi="Times New Roman" w:cs="Times New Roman"/>
          <w:sz w:val="18"/>
          <w:szCs w:val="18"/>
        </w:rPr>
        <w:t>th</w:t>
      </w:r>
      <w:r w:rsidR="000C301C" w:rsidRPr="00C62B4D">
        <w:rPr>
          <w:rFonts w:ascii="Times New Roman" w:hAnsi="Times New Roman" w:cs="Times New Roman"/>
          <w:sz w:val="18"/>
          <w:szCs w:val="18"/>
        </w:rPr>
        <w:t>-</w:t>
      </w:r>
      <w:r w:rsidR="0068554A" w:rsidRPr="00C62B4D">
        <w:rPr>
          <w:rFonts w:ascii="Times New Roman" w:hAnsi="Times New Roman" w:cs="Times New Roman"/>
          <w:sz w:val="18"/>
          <w:szCs w:val="18"/>
        </w:rPr>
        <w:t xml:space="preserve">highest frequencies. </w:t>
      </w:r>
    </w:p>
    <w:p w14:paraId="425AACFF" w14:textId="1C31F0A0" w:rsidR="005A3C4D" w:rsidRPr="00B42AC9" w:rsidRDefault="0068554A" w:rsidP="005A3C4D">
      <w:pPr>
        <w:pStyle w:val="Heading2"/>
        <w:rPr>
          <w:rFonts w:cs="Times New Roman"/>
        </w:rPr>
      </w:pPr>
      <w:r w:rsidRPr="00B42AC9">
        <w:rPr>
          <w:rFonts w:cs="Times New Roman"/>
        </w:rPr>
        <w:t>Global Circulation Models (</w:t>
      </w:r>
      <w:r w:rsidR="005A3C4D" w:rsidRPr="00B42AC9">
        <w:rPr>
          <w:rFonts w:cs="Times New Roman"/>
        </w:rPr>
        <w:t>GCMs</w:t>
      </w:r>
      <w:r w:rsidRPr="00B42AC9">
        <w:rPr>
          <w:rFonts w:cs="Times New Roman"/>
        </w:rPr>
        <w:t>)</w:t>
      </w:r>
    </w:p>
    <w:p w14:paraId="03A5AF53" w14:textId="2E36B390" w:rsidR="005878D4" w:rsidRPr="00B42AC9" w:rsidRDefault="0068554A" w:rsidP="005878D4">
      <w:pPr>
        <w:rPr>
          <w:rFonts w:ascii="Times New Roman" w:hAnsi="Times New Roman" w:cs="Times New Roman"/>
        </w:rPr>
      </w:pPr>
      <w:r w:rsidRPr="00B42AC9">
        <w:rPr>
          <w:rFonts w:ascii="Times New Roman" w:hAnsi="Times New Roman" w:cs="Times New Roman"/>
        </w:rPr>
        <w:t>The spectra for GCMs are much whiter than the LMR and are largely similar in distribution of noise between models. Shown in Figure 3 are individual model power spectra, the multi-model grand mean, and standard deviation of model spectra. Temperature is predictably redder than precipitation, though both are</w:t>
      </w:r>
      <w:r w:rsidR="005964F2">
        <w:rPr>
          <w:rFonts w:ascii="Times New Roman" w:hAnsi="Times New Roman" w:cs="Times New Roman"/>
        </w:rPr>
        <w:t xml:space="preserve"> </w:t>
      </w:r>
      <w:r w:rsidRPr="00B42AC9">
        <w:rPr>
          <w:rFonts w:ascii="Times New Roman" w:hAnsi="Times New Roman" w:cs="Times New Roman"/>
        </w:rPr>
        <w:t xml:space="preserve">closer to white noise than expected. There is a notable spread between models regarding power in particular frequencies, but the overall shape is similar. </w:t>
      </w:r>
      <w:r w:rsidR="00B42AC9" w:rsidRPr="00B42AC9">
        <w:rPr>
          <w:rFonts w:ascii="Times New Roman" w:hAnsi="Times New Roman" w:cs="Times New Roman"/>
        </w:rPr>
        <w:t>P</w:t>
      </w:r>
      <w:r w:rsidRPr="00B42AC9">
        <w:rPr>
          <w:rFonts w:ascii="Times New Roman" w:hAnsi="Times New Roman" w:cs="Times New Roman"/>
        </w:rPr>
        <w:t>ast</w:t>
      </w:r>
      <w:r w:rsidR="00071574">
        <w:rPr>
          <w:rFonts w:ascii="Times New Roman" w:hAnsi="Times New Roman" w:cs="Times New Roman"/>
        </w:rPr>
        <w:t xml:space="preserve"> </w:t>
      </w:r>
      <w:r w:rsidRPr="00B42AC9">
        <w:rPr>
          <w:rFonts w:ascii="Times New Roman" w:hAnsi="Times New Roman" w:cs="Times New Roman"/>
        </w:rPr>
        <w:t>1</w:t>
      </w:r>
      <w:r w:rsidR="00071574">
        <w:rPr>
          <w:rFonts w:ascii="Times New Roman" w:hAnsi="Times New Roman" w:cs="Times New Roman"/>
        </w:rPr>
        <w:t>,</w:t>
      </w:r>
      <w:r w:rsidRPr="00B42AC9">
        <w:rPr>
          <w:rFonts w:ascii="Times New Roman" w:hAnsi="Times New Roman" w:cs="Times New Roman"/>
        </w:rPr>
        <w:t>000 simulations</w:t>
      </w:r>
      <w:r w:rsidR="00B42AC9" w:rsidRPr="00B42AC9">
        <w:rPr>
          <w:rFonts w:ascii="Times New Roman" w:hAnsi="Times New Roman" w:cs="Times New Roman"/>
        </w:rPr>
        <w:t xml:space="preserve"> were used</w:t>
      </w:r>
      <w:r w:rsidRPr="00B42AC9">
        <w:rPr>
          <w:rFonts w:ascii="Times New Roman" w:hAnsi="Times New Roman" w:cs="Times New Roman"/>
        </w:rPr>
        <w:t xml:space="preserve"> specifically </w:t>
      </w:r>
      <w:r w:rsidR="00B42AC9" w:rsidRPr="00B42AC9">
        <w:rPr>
          <w:rFonts w:ascii="Times New Roman" w:hAnsi="Times New Roman" w:cs="Times New Roman"/>
        </w:rPr>
        <w:t>for their inclusion of volcanoes</w:t>
      </w:r>
      <w:r w:rsidRPr="00B42AC9">
        <w:rPr>
          <w:rFonts w:ascii="Times New Roman" w:hAnsi="Times New Roman" w:cs="Times New Roman"/>
        </w:rPr>
        <w:t>, and variable model response to aerosol forcing may explain some of the larger deviations. There is much less difference between the two glaciers</w:t>
      </w:r>
      <w:r w:rsidR="003439E4">
        <w:rPr>
          <w:rFonts w:ascii="Times New Roman" w:hAnsi="Times New Roman" w:cs="Times New Roman"/>
        </w:rPr>
        <w:t xml:space="preserve"> </w:t>
      </w:r>
      <w:r w:rsidR="006A5BE3">
        <w:rPr>
          <w:rFonts w:ascii="Times New Roman" w:hAnsi="Times New Roman" w:cs="Times New Roman"/>
        </w:rPr>
        <w:t>in</w:t>
      </w:r>
      <w:r w:rsidR="003439E4">
        <w:rPr>
          <w:rFonts w:ascii="Times New Roman" w:hAnsi="Times New Roman" w:cs="Times New Roman"/>
        </w:rPr>
        <w:t xml:space="preserve"> GCMs</w:t>
      </w:r>
      <w:r w:rsidRPr="00B42AC9">
        <w:rPr>
          <w:rFonts w:ascii="Times New Roman" w:hAnsi="Times New Roman" w:cs="Times New Roman"/>
        </w:rPr>
        <w:t xml:space="preserve"> than </w:t>
      </w:r>
      <w:r w:rsidR="005964F2">
        <w:rPr>
          <w:rFonts w:ascii="Times New Roman" w:hAnsi="Times New Roman" w:cs="Times New Roman"/>
        </w:rPr>
        <w:t>in</w:t>
      </w:r>
      <w:r w:rsidRPr="00B42AC9">
        <w:rPr>
          <w:rFonts w:ascii="Times New Roman" w:hAnsi="Times New Roman" w:cs="Times New Roman"/>
        </w:rPr>
        <w:t xml:space="preserve"> the LMR</w:t>
      </w:r>
      <w:r w:rsidR="006A5BE3">
        <w:rPr>
          <w:rFonts w:ascii="Times New Roman" w:hAnsi="Times New Roman" w:cs="Times New Roman"/>
        </w:rPr>
        <w:t>. T</w:t>
      </w:r>
      <w:r w:rsidRPr="00B42AC9">
        <w:rPr>
          <w:rFonts w:ascii="Times New Roman" w:hAnsi="Times New Roman" w:cs="Times New Roman"/>
        </w:rPr>
        <w:t>he spectra from GCMs generally seem less realistic</w:t>
      </w:r>
      <w:r w:rsidR="005964F2">
        <w:rPr>
          <w:rFonts w:ascii="Times New Roman" w:hAnsi="Times New Roman" w:cs="Times New Roman"/>
        </w:rPr>
        <w:t xml:space="preserve"> if our baseline expectation is red noise.</w:t>
      </w:r>
    </w:p>
    <w:p w14:paraId="3948D332" w14:textId="36F3A6AA" w:rsidR="00A83339" w:rsidRPr="00B42AC9" w:rsidRDefault="00A83339" w:rsidP="00A83339">
      <w:pPr>
        <w:rPr>
          <w:rFonts w:ascii="Times New Roman" w:hAnsi="Times New Roman" w:cs="Times New Roman"/>
        </w:rPr>
      </w:pPr>
      <w:r w:rsidRPr="00B42AC9">
        <w:rPr>
          <w:rFonts w:ascii="Times New Roman" w:hAnsi="Times New Roman" w:cs="Times New Roman"/>
          <w:noProof/>
        </w:rPr>
        <w:lastRenderedPageBreak/>
        <w:drawing>
          <wp:inline distT="0" distB="0" distL="0" distR="0" wp14:anchorId="3C4DA891" wp14:editId="39BAEE8D">
            <wp:extent cx="5943600" cy="2377440"/>
            <wp:effectExtent l="0" t="0" r="0" b="381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377440"/>
                    </a:xfrm>
                    <a:prstGeom prst="rect">
                      <a:avLst/>
                    </a:prstGeom>
                  </pic:spPr>
                </pic:pic>
              </a:graphicData>
            </a:graphic>
          </wp:inline>
        </w:drawing>
      </w:r>
      <w:r w:rsidRPr="00B42AC9">
        <w:rPr>
          <w:rFonts w:ascii="Times New Roman" w:hAnsi="Times New Roman" w:cs="Times New Roman"/>
          <w:noProof/>
        </w:rPr>
        <w:drawing>
          <wp:inline distT="0" distB="0" distL="0" distR="0" wp14:anchorId="319505DD" wp14:editId="37D998BA">
            <wp:extent cx="5943600" cy="2377440"/>
            <wp:effectExtent l="0" t="0" r="0" b="381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2377440"/>
                    </a:xfrm>
                    <a:prstGeom prst="rect">
                      <a:avLst/>
                    </a:prstGeom>
                  </pic:spPr>
                </pic:pic>
              </a:graphicData>
            </a:graphic>
          </wp:inline>
        </w:drawing>
      </w:r>
    </w:p>
    <w:p w14:paraId="3070AD9F" w14:textId="17240058" w:rsidR="00A83339" w:rsidRPr="00EE0A06" w:rsidRDefault="00A83339" w:rsidP="00A83339">
      <w:pPr>
        <w:rPr>
          <w:rFonts w:ascii="Times New Roman" w:hAnsi="Times New Roman" w:cs="Times New Roman"/>
          <w:sz w:val="18"/>
          <w:szCs w:val="18"/>
        </w:rPr>
      </w:pPr>
      <w:r w:rsidRPr="00EE0A06">
        <w:rPr>
          <w:rFonts w:ascii="Times New Roman" w:hAnsi="Times New Roman" w:cs="Times New Roman"/>
          <w:b/>
          <w:bCs/>
          <w:sz w:val="18"/>
          <w:szCs w:val="18"/>
        </w:rPr>
        <w:t>Figure 3.</w:t>
      </w:r>
      <w:r w:rsidRPr="00EE0A06">
        <w:rPr>
          <w:rFonts w:ascii="Times New Roman" w:hAnsi="Times New Roman" w:cs="Times New Roman"/>
          <w:sz w:val="18"/>
          <w:szCs w:val="18"/>
        </w:rPr>
        <w:t xml:space="preserve"> Argentiere glacier (top); Wolverine glacier (bottom).</w:t>
      </w:r>
      <w:r w:rsidR="006008CE" w:rsidRPr="00EE0A06">
        <w:rPr>
          <w:rFonts w:ascii="Times New Roman" w:hAnsi="Times New Roman" w:cs="Times New Roman"/>
          <w:sz w:val="18"/>
          <w:szCs w:val="18"/>
        </w:rPr>
        <w:t xml:space="preserve"> </w:t>
      </w:r>
      <w:r w:rsidR="0068554A" w:rsidRPr="00EE0A06">
        <w:rPr>
          <w:rFonts w:ascii="Times New Roman" w:hAnsi="Times New Roman" w:cs="Times New Roman"/>
          <w:sz w:val="18"/>
          <w:szCs w:val="18"/>
        </w:rPr>
        <w:t xml:space="preserve">Colored lines are individual models. The black line is the multi-model grand mean. </w:t>
      </w:r>
      <w:r w:rsidR="006008CE" w:rsidRPr="00EE0A06">
        <w:rPr>
          <w:rFonts w:ascii="Times New Roman" w:hAnsi="Times New Roman" w:cs="Times New Roman"/>
          <w:sz w:val="18"/>
          <w:szCs w:val="18"/>
        </w:rPr>
        <w:t>GCM power spectra are smoothed for clarity. The mean</w:t>
      </w:r>
      <w:r w:rsidR="00064DF0" w:rsidRPr="00EE0A06">
        <w:rPr>
          <w:rFonts w:ascii="Times New Roman" w:hAnsi="Times New Roman" w:cs="Times New Roman"/>
          <w:sz w:val="18"/>
          <w:szCs w:val="18"/>
        </w:rPr>
        <w:t xml:space="preserve"> spectr</w:t>
      </w:r>
      <w:r w:rsidR="004144BF" w:rsidRPr="00EE0A06">
        <w:rPr>
          <w:rFonts w:ascii="Times New Roman" w:hAnsi="Times New Roman" w:cs="Times New Roman"/>
          <w:sz w:val="18"/>
          <w:szCs w:val="18"/>
        </w:rPr>
        <w:t>um</w:t>
      </w:r>
      <w:r w:rsidR="006008CE" w:rsidRPr="00EE0A06">
        <w:rPr>
          <w:rFonts w:ascii="Times New Roman" w:hAnsi="Times New Roman" w:cs="Times New Roman"/>
          <w:sz w:val="18"/>
          <w:szCs w:val="18"/>
        </w:rPr>
        <w:t xml:space="preserve"> (black) is unsmoothed.</w:t>
      </w:r>
      <w:r w:rsidR="0068554A" w:rsidRPr="00EE0A06">
        <w:rPr>
          <w:rFonts w:ascii="Times New Roman" w:hAnsi="Times New Roman" w:cs="Times New Roman"/>
          <w:sz w:val="18"/>
          <w:szCs w:val="18"/>
        </w:rPr>
        <w:t xml:space="preserve"> Chunk length = 256. A larger chunk length was used to </w:t>
      </w:r>
      <w:r w:rsidR="001D27DA" w:rsidRPr="00EE0A06">
        <w:rPr>
          <w:rFonts w:ascii="Times New Roman" w:hAnsi="Times New Roman" w:cs="Times New Roman"/>
          <w:sz w:val="18"/>
          <w:szCs w:val="18"/>
        </w:rPr>
        <w:t>help determine whether low-frequency variability was present.</w:t>
      </w:r>
    </w:p>
    <w:p w14:paraId="45F85354" w14:textId="51DDA333" w:rsidR="005A3C4D" w:rsidRPr="00B42AC9" w:rsidRDefault="005A3C4D" w:rsidP="00F320D9">
      <w:pPr>
        <w:pStyle w:val="Heading2"/>
      </w:pPr>
      <w:r w:rsidRPr="00B42AC9">
        <w:t>Emulating power spectra</w:t>
      </w:r>
      <w:r w:rsidR="00F320D9">
        <w:br/>
        <w:t>Method</w:t>
      </w:r>
    </w:p>
    <w:p w14:paraId="25B18D0C" w14:textId="6C06074D" w:rsidR="00501908" w:rsidRPr="00B42AC9" w:rsidRDefault="00501908" w:rsidP="00501908">
      <w:pPr>
        <w:rPr>
          <w:rFonts w:ascii="Times New Roman" w:hAnsi="Times New Roman" w:cs="Times New Roman"/>
        </w:rPr>
      </w:pPr>
      <w:r w:rsidRPr="00B42AC9">
        <w:rPr>
          <w:rFonts w:ascii="Times New Roman" w:hAnsi="Times New Roman" w:cs="Times New Roman"/>
        </w:rPr>
        <w:t xml:space="preserve">The rest of the analysis </w:t>
      </w:r>
      <w:r w:rsidR="005964F2">
        <w:rPr>
          <w:rFonts w:ascii="Times New Roman" w:hAnsi="Times New Roman" w:cs="Times New Roman"/>
        </w:rPr>
        <w:t>was</w:t>
      </w:r>
      <w:r w:rsidRPr="00B42AC9">
        <w:rPr>
          <w:rFonts w:ascii="Times New Roman" w:hAnsi="Times New Roman" w:cs="Times New Roman"/>
        </w:rPr>
        <w:t xml:space="preserve"> done using the LMR because it has more notable structure to its power spectra than GCMs, as well as being the original motivation for the work. For simplicity, the following figures show only Argentiere glacier. </w:t>
      </w:r>
      <w:r w:rsidR="006D3145">
        <w:rPr>
          <w:rFonts w:ascii="Times New Roman" w:hAnsi="Times New Roman" w:cs="Times New Roman"/>
        </w:rPr>
        <w:t>Following Owens (1978), the procedure t</w:t>
      </w:r>
      <w:r w:rsidR="00F0187A" w:rsidRPr="00B42AC9">
        <w:rPr>
          <w:rFonts w:ascii="Times New Roman" w:hAnsi="Times New Roman" w:cs="Times New Roman"/>
        </w:rPr>
        <w:t xml:space="preserve">o generate a timeseries of noise for </w:t>
      </w:r>
      <w:r w:rsidR="00AA2105">
        <w:rPr>
          <w:rFonts w:ascii="Times New Roman" w:hAnsi="Times New Roman" w:cs="Times New Roman"/>
        </w:rPr>
        <w:t>a</w:t>
      </w:r>
      <w:r w:rsidR="00F0187A" w:rsidRPr="00B42AC9">
        <w:rPr>
          <w:rFonts w:ascii="Times New Roman" w:hAnsi="Times New Roman" w:cs="Times New Roman"/>
        </w:rPr>
        <w:t xml:space="preserve"> given power spectrum</w:t>
      </w:r>
      <w:r w:rsidR="005964F2">
        <w:rPr>
          <w:rFonts w:ascii="Times New Roman" w:hAnsi="Times New Roman" w:cs="Times New Roman"/>
        </w:rPr>
        <w:t xml:space="preserve"> is </w:t>
      </w:r>
      <w:r w:rsidR="00F0187A" w:rsidRPr="00B42AC9">
        <w:rPr>
          <w:rFonts w:ascii="Times New Roman" w:hAnsi="Times New Roman" w:cs="Times New Roman"/>
        </w:rPr>
        <w:t xml:space="preserve">to invert a Fourier series that was “randomly sampled” from the power spectrum. </w:t>
      </w:r>
      <w:r w:rsidR="005964F2">
        <w:rPr>
          <w:rFonts w:ascii="Times New Roman" w:hAnsi="Times New Roman" w:cs="Times New Roman"/>
        </w:rPr>
        <w:t xml:space="preserve">However, </w:t>
      </w:r>
      <w:r w:rsidR="005964F2" w:rsidRPr="00B42AC9">
        <w:rPr>
          <w:rFonts w:ascii="Times New Roman" w:hAnsi="Times New Roman" w:cs="Times New Roman"/>
        </w:rPr>
        <w:t>power spectr</w:t>
      </w:r>
      <w:r w:rsidR="002E40A8">
        <w:rPr>
          <w:rFonts w:ascii="Times New Roman" w:hAnsi="Times New Roman" w:cs="Times New Roman"/>
        </w:rPr>
        <w:t>a</w:t>
      </w:r>
      <w:r w:rsidR="005964F2" w:rsidRPr="00B42AC9">
        <w:rPr>
          <w:rFonts w:ascii="Times New Roman" w:hAnsi="Times New Roman" w:cs="Times New Roman"/>
        </w:rPr>
        <w:t xml:space="preserve"> lack phase information</w:t>
      </w:r>
      <w:r w:rsidR="00652CA9">
        <w:rPr>
          <w:rFonts w:ascii="Times New Roman" w:hAnsi="Times New Roman" w:cs="Times New Roman"/>
        </w:rPr>
        <w:t xml:space="preserve">, and cannot be inverted to </w:t>
      </w:r>
      <w:r w:rsidR="002E40A8">
        <w:rPr>
          <w:rFonts w:ascii="Times New Roman" w:hAnsi="Times New Roman" w:cs="Times New Roman"/>
        </w:rPr>
        <w:t>reproduce the</w:t>
      </w:r>
      <w:r w:rsidR="00A5745B">
        <w:rPr>
          <w:rFonts w:ascii="Times New Roman" w:hAnsi="Times New Roman" w:cs="Times New Roman"/>
        </w:rPr>
        <w:t>ir</w:t>
      </w:r>
      <w:r w:rsidR="002E40A8">
        <w:rPr>
          <w:rFonts w:ascii="Times New Roman" w:hAnsi="Times New Roman" w:cs="Times New Roman"/>
        </w:rPr>
        <w:t xml:space="preserve"> original </w:t>
      </w:r>
      <w:r w:rsidR="0030782F">
        <w:rPr>
          <w:rFonts w:ascii="Times New Roman" w:hAnsi="Times New Roman" w:cs="Times New Roman"/>
        </w:rPr>
        <w:t>time series</w:t>
      </w:r>
      <w:r w:rsidR="005964F2" w:rsidRPr="00B42AC9">
        <w:rPr>
          <w:rFonts w:ascii="Times New Roman" w:hAnsi="Times New Roman" w:cs="Times New Roman"/>
        </w:rPr>
        <w:t>.</w:t>
      </w:r>
      <w:r w:rsidR="005964F2">
        <w:rPr>
          <w:rFonts w:ascii="Times New Roman" w:hAnsi="Times New Roman" w:cs="Times New Roman"/>
        </w:rPr>
        <w:t xml:space="preserve"> </w:t>
      </w:r>
      <w:r w:rsidR="0025703C">
        <w:rPr>
          <w:rFonts w:ascii="Times New Roman" w:hAnsi="Times New Roman" w:cs="Times New Roman"/>
        </w:rPr>
        <w:t xml:space="preserve">Because I seek a </w:t>
      </w:r>
      <w:r w:rsidR="00B979BE">
        <w:rPr>
          <w:rFonts w:ascii="Times New Roman" w:hAnsi="Times New Roman" w:cs="Times New Roman"/>
        </w:rPr>
        <w:t>synthetic representation</w:t>
      </w:r>
      <w:r w:rsidR="0025703C">
        <w:rPr>
          <w:rFonts w:ascii="Times New Roman" w:hAnsi="Times New Roman" w:cs="Times New Roman"/>
        </w:rPr>
        <w:t xml:space="preserve"> of the original</w:t>
      </w:r>
      <w:r w:rsidR="00F0187A" w:rsidRPr="00B42AC9">
        <w:rPr>
          <w:rFonts w:ascii="Times New Roman" w:hAnsi="Times New Roman" w:cs="Times New Roman"/>
        </w:rPr>
        <w:t>, phase is randomly added to the power spectr</w:t>
      </w:r>
      <w:r w:rsidR="001775E2">
        <w:rPr>
          <w:rFonts w:ascii="Times New Roman" w:hAnsi="Times New Roman" w:cs="Times New Roman"/>
        </w:rPr>
        <w:t>um</w:t>
      </w:r>
      <w:r w:rsidR="00F0187A" w:rsidRPr="00B42AC9">
        <w:rPr>
          <w:rFonts w:ascii="Times New Roman" w:hAnsi="Times New Roman" w:cs="Times New Roman"/>
        </w:rPr>
        <w:t>, sampling a uniform distribution (0, 2</w:t>
      </w:r>
      <w:r w:rsidR="00F0187A" w:rsidRPr="00B42AC9">
        <w:rPr>
          <w:rStyle w:val="Emphasis"/>
          <w:rFonts w:ascii="Times New Roman" w:hAnsi="Times New Roman" w:cs="Times New Roman"/>
          <w:i w:val="0"/>
          <w:iCs w:val="0"/>
        </w:rPr>
        <w:t>π</w:t>
      </w:r>
      <w:r w:rsidR="00F0187A" w:rsidRPr="00B42AC9">
        <w:rPr>
          <w:rFonts w:ascii="Times New Roman" w:hAnsi="Times New Roman" w:cs="Times New Roman"/>
        </w:rPr>
        <w:t xml:space="preserve">) repeatedly until the desired length is reached. The inverse Fourier transform is then taken, resulting in a time series </w:t>
      </w:r>
      <w:r w:rsidR="005964F2">
        <w:rPr>
          <w:rFonts w:ascii="Times New Roman" w:hAnsi="Times New Roman" w:cs="Times New Roman"/>
        </w:rPr>
        <w:t xml:space="preserve">that has been “reconstructed” from </w:t>
      </w:r>
      <w:r w:rsidR="00FD4BDE">
        <w:rPr>
          <w:rFonts w:ascii="Times New Roman" w:hAnsi="Times New Roman" w:cs="Times New Roman"/>
        </w:rPr>
        <w:t xml:space="preserve">multiple </w:t>
      </w:r>
      <w:r w:rsidR="005964F2">
        <w:rPr>
          <w:rFonts w:ascii="Times New Roman" w:hAnsi="Times New Roman" w:cs="Times New Roman"/>
        </w:rPr>
        <w:t>realization</w:t>
      </w:r>
      <w:r w:rsidR="00FD4BDE">
        <w:rPr>
          <w:rFonts w:ascii="Times New Roman" w:hAnsi="Times New Roman" w:cs="Times New Roman"/>
        </w:rPr>
        <w:t>s</w:t>
      </w:r>
      <w:r w:rsidR="005964F2">
        <w:rPr>
          <w:rFonts w:ascii="Times New Roman" w:hAnsi="Times New Roman" w:cs="Times New Roman"/>
        </w:rPr>
        <w:t xml:space="preserve"> of the </w:t>
      </w:r>
      <w:r w:rsidR="00F0187A" w:rsidRPr="00B42AC9">
        <w:rPr>
          <w:rFonts w:ascii="Times New Roman" w:hAnsi="Times New Roman" w:cs="Times New Roman"/>
        </w:rPr>
        <w:t>original power spectrum.</w:t>
      </w:r>
      <w:r w:rsidR="00FD4BDE">
        <w:rPr>
          <w:rFonts w:ascii="Times New Roman" w:hAnsi="Times New Roman" w:cs="Times New Roman"/>
        </w:rPr>
        <w:t xml:space="preserve"> I will refer to this as the reconstructed power spectrum.</w:t>
      </w:r>
      <w:r w:rsidR="00FD4BDE">
        <w:rPr>
          <w:rStyle w:val="FootnoteReference"/>
          <w:rFonts w:ascii="Times New Roman" w:hAnsi="Times New Roman" w:cs="Times New Roman"/>
        </w:rPr>
        <w:footnoteReference w:id="2"/>
      </w:r>
    </w:p>
    <w:p w14:paraId="08A985B5" w14:textId="2B26FB22" w:rsidR="005A3C4D" w:rsidRPr="00B42AC9" w:rsidRDefault="005A3C4D" w:rsidP="005A3C4D">
      <w:pPr>
        <w:pStyle w:val="Heading2"/>
        <w:rPr>
          <w:rFonts w:cs="Times New Roman"/>
        </w:rPr>
      </w:pPr>
      <w:r w:rsidRPr="00B42AC9">
        <w:rPr>
          <w:rFonts w:cs="Times New Roman"/>
        </w:rPr>
        <w:lastRenderedPageBreak/>
        <w:t>Effect of filtering</w:t>
      </w:r>
    </w:p>
    <w:p w14:paraId="117D09BE" w14:textId="6EE300AD" w:rsidR="00F0187A" w:rsidRPr="00B42AC9" w:rsidRDefault="00F0187A" w:rsidP="00F0187A">
      <w:pPr>
        <w:rPr>
          <w:rFonts w:ascii="Times New Roman" w:hAnsi="Times New Roman" w:cs="Times New Roman"/>
        </w:rPr>
      </w:pPr>
      <w:r w:rsidRPr="00B42AC9">
        <w:rPr>
          <w:rFonts w:ascii="Times New Roman" w:hAnsi="Times New Roman" w:cs="Times New Roman"/>
        </w:rPr>
        <w:t>Relative to centennial climate variability</w:t>
      </w:r>
      <w:r w:rsidR="00FD4BDE">
        <w:rPr>
          <w:rFonts w:ascii="Times New Roman" w:hAnsi="Times New Roman" w:cs="Times New Roman"/>
        </w:rPr>
        <w:t>,</w:t>
      </w:r>
      <w:r w:rsidRPr="00B42AC9">
        <w:rPr>
          <w:rFonts w:ascii="Times New Roman" w:hAnsi="Times New Roman" w:cs="Times New Roman"/>
        </w:rPr>
        <w:t xml:space="preserve"> the 1</w:t>
      </w:r>
      <w:r w:rsidR="00C037BC">
        <w:rPr>
          <w:rFonts w:ascii="Times New Roman" w:hAnsi="Times New Roman" w:cs="Times New Roman"/>
        </w:rPr>
        <w:t>,</w:t>
      </w:r>
      <w:r w:rsidRPr="00B42AC9">
        <w:rPr>
          <w:rFonts w:ascii="Times New Roman" w:hAnsi="Times New Roman" w:cs="Times New Roman"/>
        </w:rPr>
        <w:t xml:space="preserve">000 years of the LMR is relatively short, and can be thought of as a sample of the </w:t>
      </w:r>
      <w:r w:rsidR="00FD4BDE">
        <w:rPr>
          <w:rFonts w:ascii="Times New Roman" w:hAnsi="Times New Roman" w:cs="Times New Roman"/>
        </w:rPr>
        <w:t xml:space="preserve">climate </w:t>
      </w:r>
      <w:r w:rsidRPr="00B42AC9">
        <w:rPr>
          <w:rFonts w:ascii="Times New Roman" w:hAnsi="Times New Roman" w:cs="Times New Roman"/>
        </w:rPr>
        <w:t xml:space="preserve">system’s </w:t>
      </w:r>
      <w:r w:rsidR="00FD4BDE">
        <w:rPr>
          <w:rFonts w:ascii="Times New Roman" w:hAnsi="Times New Roman" w:cs="Times New Roman"/>
        </w:rPr>
        <w:t>true</w:t>
      </w:r>
      <w:r w:rsidRPr="00B42AC9">
        <w:rPr>
          <w:rFonts w:ascii="Times New Roman" w:hAnsi="Times New Roman" w:cs="Times New Roman"/>
        </w:rPr>
        <w:t xml:space="preserve"> variability. For a sufficiently long time series of past climate, the</w:t>
      </w:r>
      <w:r w:rsidR="00FD4BDE">
        <w:rPr>
          <w:rFonts w:ascii="Times New Roman" w:hAnsi="Times New Roman" w:cs="Times New Roman"/>
        </w:rPr>
        <w:t xml:space="preserve"> reconstructed</w:t>
      </w:r>
      <w:r w:rsidRPr="00B42AC9">
        <w:rPr>
          <w:rFonts w:ascii="Times New Roman" w:hAnsi="Times New Roman" w:cs="Times New Roman"/>
        </w:rPr>
        <w:t xml:space="preserve"> power spectrum will converge </w:t>
      </w:r>
      <w:r w:rsidR="00FD4BDE">
        <w:rPr>
          <w:rFonts w:ascii="Times New Roman" w:hAnsi="Times New Roman" w:cs="Times New Roman"/>
        </w:rPr>
        <w:t>towards the true</w:t>
      </w:r>
      <w:r w:rsidRPr="00B42AC9">
        <w:rPr>
          <w:rFonts w:ascii="Times New Roman" w:hAnsi="Times New Roman" w:cs="Times New Roman"/>
        </w:rPr>
        <w:t xml:space="preserve"> long-term climate variability</w:t>
      </w:r>
      <w:r w:rsidR="00E323C5">
        <w:rPr>
          <w:rFonts w:ascii="Times New Roman" w:hAnsi="Times New Roman" w:cs="Times New Roman"/>
        </w:rPr>
        <w:t xml:space="preserve"> and true power spectrum</w:t>
      </w:r>
      <w:r w:rsidRPr="00B42AC9">
        <w:rPr>
          <w:rFonts w:ascii="Times New Roman" w:hAnsi="Times New Roman" w:cs="Times New Roman"/>
        </w:rPr>
        <w:t xml:space="preserve">. In this regard, the </w:t>
      </w:r>
      <w:r w:rsidR="00FD4BDE">
        <w:rPr>
          <w:rFonts w:ascii="Times New Roman" w:hAnsi="Times New Roman" w:cs="Times New Roman"/>
        </w:rPr>
        <w:t xml:space="preserve">length of the </w:t>
      </w:r>
      <w:r w:rsidRPr="00B42AC9">
        <w:rPr>
          <w:rFonts w:ascii="Times New Roman" w:hAnsi="Times New Roman" w:cs="Times New Roman"/>
        </w:rPr>
        <w:t xml:space="preserve">LMR is probably not sufficient to produce a robust </w:t>
      </w:r>
      <w:r w:rsidR="00E323C5">
        <w:rPr>
          <w:rFonts w:ascii="Times New Roman" w:hAnsi="Times New Roman" w:cs="Times New Roman"/>
        </w:rPr>
        <w:t>estimate</w:t>
      </w:r>
      <w:r w:rsidRPr="00B42AC9">
        <w:rPr>
          <w:rFonts w:ascii="Times New Roman" w:hAnsi="Times New Roman" w:cs="Times New Roman"/>
        </w:rPr>
        <w:t xml:space="preserve"> of </w:t>
      </w:r>
      <w:r w:rsidR="00E323C5">
        <w:rPr>
          <w:rFonts w:ascii="Times New Roman" w:hAnsi="Times New Roman" w:cs="Times New Roman"/>
        </w:rPr>
        <w:t xml:space="preserve">the true </w:t>
      </w:r>
      <w:r w:rsidR="00694783">
        <w:rPr>
          <w:rFonts w:ascii="Times New Roman" w:hAnsi="Times New Roman" w:cs="Times New Roman"/>
        </w:rPr>
        <w:t xml:space="preserve">distribution of </w:t>
      </w:r>
      <w:r w:rsidRPr="00B42AC9">
        <w:rPr>
          <w:rFonts w:ascii="Times New Roman" w:hAnsi="Times New Roman" w:cs="Times New Roman"/>
        </w:rPr>
        <w:t>spectral density.</w:t>
      </w:r>
      <w:r w:rsidR="00E323C5">
        <w:rPr>
          <w:rFonts w:ascii="Times New Roman" w:hAnsi="Times New Roman" w:cs="Times New Roman"/>
        </w:rPr>
        <w:t xml:space="preserve"> Assuming a uniform sampling bias at all frequencies</w:t>
      </w:r>
      <w:r w:rsidR="00706CD9" w:rsidRPr="00B42AC9">
        <w:rPr>
          <w:rFonts w:ascii="Times New Roman" w:hAnsi="Times New Roman" w:cs="Times New Roman"/>
        </w:rPr>
        <w:t>, I filtered the power spectrum</w:t>
      </w:r>
      <w:r w:rsidR="00D511D0">
        <w:rPr>
          <w:rFonts w:ascii="Times New Roman" w:hAnsi="Times New Roman" w:cs="Times New Roman"/>
        </w:rPr>
        <w:t xml:space="preserve"> </w:t>
      </w:r>
      <w:r w:rsidR="00E323C5">
        <w:rPr>
          <w:rFonts w:ascii="Times New Roman" w:hAnsi="Times New Roman" w:cs="Times New Roman"/>
        </w:rPr>
        <w:t xml:space="preserve">using a </w:t>
      </w:r>
      <w:r w:rsidR="00E323C5" w:rsidRPr="00B42AC9">
        <w:rPr>
          <w:rFonts w:ascii="Times New Roman" w:hAnsi="Times New Roman" w:cs="Times New Roman"/>
        </w:rPr>
        <w:t>Savitzky-Golay filter</w:t>
      </w:r>
      <w:r w:rsidR="001006B9">
        <w:rPr>
          <w:rFonts w:ascii="Times New Roman" w:hAnsi="Times New Roman" w:cs="Times New Roman"/>
        </w:rPr>
        <w:t xml:space="preserve"> to estimate the true power spectrum</w:t>
      </w:r>
      <w:r w:rsidR="00E323C5">
        <w:rPr>
          <w:rFonts w:ascii="Times New Roman" w:hAnsi="Times New Roman" w:cs="Times New Roman"/>
        </w:rPr>
        <w:t xml:space="preserve">. While a </w:t>
      </w:r>
      <w:r w:rsidR="00E323C5" w:rsidRPr="00B42AC9">
        <w:rPr>
          <w:rFonts w:ascii="Times New Roman" w:hAnsi="Times New Roman" w:cs="Times New Roman"/>
        </w:rPr>
        <w:t>Savitzky-Golay</w:t>
      </w:r>
      <w:r w:rsidR="00E323C5">
        <w:rPr>
          <w:rFonts w:ascii="Times New Roman" w:hAnsi="Times New Roman" w:cs="Times New Roman"/>
        </w:rPr>
        <w:t xml:space="preserve"> filter seems a better choice than other filters for approximating the mean distribution, it still likely</w:t>
      </w:r>
      <w:r w:rsidR="00706CD9" w:rsidRPr="00B42AC9">
        <w:rPr>
          <w:rFonts w:ascii="Times New Roman" w:hAnsi="Times New Roman" w:cs="Times New Roman"/>
        </w:rPr>
        <w:t xml:space="preserve"> mangl</w:t>
      </w:r>
      <w:r w:rsidR="00E323C5">
        <w:rPr>
          <w:rFonts w:ascii="Times New Roman" w:hAnsi="Times New Roman" w:cs="Times New Roman"/>
        </w:rPr>
        <w:t>ed</w:t>
      </w:r>
      <w:r w:rsidR="00706CD9" w:rsidRPr="00B42AC9">
        <w:rPr>
          <w:rFonts w:ascii="Times New Roman" w:hAnsi="Times New Roman" w:cs="Times New Roman"/>
        </w:rPr>
        <w:t xml:space="preserve"> the </w:t>
      </w:r>
      <w:r w:rsidR="00E323C5">
        <w:rPr>
          <w:rFonts w:ascii="Times New Roman" w:hAnsi="Times New Roman" w:cs="Times New Roman"/>
        </w:rPr>
        <w:t>shape</w:t>
      </w:r>
      <w:r w:rsidR="00706CD9" w:rsidRPr="00B42AC9">
        <w:rPr>
          <w:rFonts w:ascii="Times New Roman" w:hAnsi="Times New Roman" w:cs="Times New Roman"/>
        </w:rPr>
        <w:t xml:space="preserve"> of the low-frequency </w:t>
      </w:r>
      <w:r w:rsidR="00E323C5">
        <w:rPr>
          <w:rFonts w:ascii="Times New Roman" w:hAnsi="Times New Roman" w:cs="Times New Roman"/>
        </w:rPr>
        <w:t>spectrum</w:t>
      </w:r>
      <w:r w:rsidR="00706CD9" w:rsidRPr="00B42AC9">
        <w:rPr>
          <w:rFonts w:ascii="Times New Roman" w:hAnsi="Times New Roman" w:cs="Times New Roman"/>
        </w:rPr>
        <w:t xml:space="preserve"> due to the small number of samples. </w:t>
      </w:r>
    </w:p>
    <w:p w14:paraId="4F46C207" w14:textId="7468A108" w:rsidR="00706CD9" w:rsidRPr="00B42AC9" w:rsidRDefault="00706CD9" w:rsidP="00F0187A">
      <w:pPr>
        <w:rPr>
          <w:rFonts w:ascii="Times New Roman" w:hAnsi="Times New Roman" w:cs="Times New Roman"/>
        </w:rPr>
      </w:pPr>
      <w:r w:rsidRPr="00B42AC9">
        <w:rPr>
          <w:rFonts w:ascii="Times New Roman" w:hAnsi="Times New Roman" w:cs="Times New Roman"/>
        </w:rPr>
        <w:t xml:space="preserve">Figure 4 shows the </w:t>
      </w:r>
      <w:r w:rsidR="002F6D1A">
        <w:rPr>
          <w:rFonts w:ascii="Times New Roman" w:hAnsi="Times New Roman" w:cs="Times New Roman"/>
        </w:rPr>
        <w:t xml:space="preserve">power spectrum of the resulting </w:t>
      </w:r>
      <w:r w:rsidRPr="00B42AC9">
        <w:rPr>
          <w:rFonts w:ascii="Times New Roman" w:hAnsi="Times New Roman" w:cs="Times New Roman"/>
        </w:rPr>
        <w:t>reconstruct</w:t>
      </w:r>
      <w:r w:rsidR="002F6D1A">
        <w:rPr>
          <w:rFonts w:ascii="Times New Roman" w:hAnsi="Times New Roman" w:cs="Times New Roman"/>
        </w:rPr>
        <w:t>ed time series</w:t>
      </w:r>
      <w:r w:rsidRPr="00B42AC9">
        <w:rPr>
          <w:rFonts w:ascii="Times New Roman" w:hAnsi="Times New Roman" w:cs="Times New Roman"/>
        </w:rPr>
        <w:t xml:space="preserve">. Two issues became apparent. First, as mentioned, </w:t>
      </w:r>
      <w:r w:rsidR="00E323C5">
        <w:rPr>
          <w:rFonts w:ascii="Times New Roman" w:hAnsi="Times New Roman" w:cs="Times New Roman"/>
        </w:rPr>
        <w:t xml:space="preserve">is </w:t>
      </w:r>
      <w:r w:rsidRPr="00B42AC9">
        <w:rPr>
          <w:rFonts w:ascii="Times New Roman" w:hAnsi="Times New Roman" w:cs="Times New Roman"/>
        </w:rPr>
        <w:t xml:space="preserve">that the LMR itself is a sample of climate variability, and estimating a representative power spectrum at low frequencies is </w:t>
      </w:r>
      <w:r w:rsidR="00E323C5">
        <w:rPr>
          <w:rFonts w:ascii="Times New Roman" w:hAnsi="Times New Roman" w:cs="Times New Roman"/>
        </w:rPr>
        <w:t>impossible for the given number of samples</w:t>
      </w:r>
      <w:r w:rsidRPr="00B42AC9">
        <w:rPr>
          <w:rFonts w:ascii="Times New Roman" w:hAnsi="Times New Roman" w:cs="Times New Roman"/>
        </w:rPr>
        <w:t xml:space="preserve">. By increasing the chunk length, more low-frequency variability can be resolved, and a more representative fit can be obtained. The Savitzky-Golay filter is, in a way, combining spectral estimates to </w:t>
      </w:r>
      <w:r w:rsidR="00E323C5">
        <w:rPr>
          <w:rFonts w:ascii="Times New Roman" w:hAnsi="Times New Roman" w:cs="Times New Roman"/>
        </w:rPr>
        <w:t>produce a more</w:t>
      </w:r>
      <w:r w:rsidRPr="00B42AC9">
        <w:rPr>
          <w:rFonts w:ascii="Times New Roman" w:hAnsi="Times New Roman" w:cs="Times New Roman"/>
        </w:rPr>
        <w:t xml:space="preserve"> robust result, and benefits from its input signal having higher</w:t>
      </w:r>
      <w:r w:rsidR="00E323C5">
        <w:rPr>
          <w:rFonts w:ascii="Times New Roman" w:hAnsi="Times New Roman" w:cs="Times New Roman"/>
        </w:rPr>
        <w:t xml:space="preserve"> </w:t>
      </w:r>
      <w:r w:rsidRPr="00B42AC9">
        <w:rPr>
          <w:rFonts w:ascii="Times New Roman" w:hAnsi="Times New Roman" w:cs="Times New Roman"/>
        </w:rPr>
        <w:t>resolution.</w:t>
      </w:r>
      <w:r w:rsidR="00F83A2C" w:rsidRPr="00B42AC9">
        <w:rPr>
          <w:rFonts w:ascii="Times New Roman" w:hAnsi="Times New Roman" w:cs="Times New Roman"/>
        </w:rPr>
        <w:t xml:space="preserve"> This is evident </w:t>
      </w:r>
      <w:r w:rsidR="00F30101">
        <w:rPr>
          <w:rFonts w:ascii="Times New Roman" w:hAnsi="Times New Roman" w:cs="Times New Roman"/>
        </w:rPr>
        <w:t>from</w:t>
      </w:r>
      <w:r w:rsidR="00F83A2C" w:rsidRPr="00B42AC9">
        <w:rPr>
          <w:rFonts w:ascii="Times New Roman" w:hAnsi="Times New Roman" w:cs="Times New Roman"/>
        </w:rPr>
        <w:t xml:space="preserve"> </w:t>
      </w:r>
      <w:r w:rsidR="00E323C5">
        <w:rPr>
          <w:rFonts w:ascii="Times New Roman" w:hAnsi="Times New Roman" w:cs="Times New Roman"/>
        </w:rPr>
        <w:t>comparison in the time domain</w:t>
      </w:r>
      <w:r w:rsidR="00F83A2C" w:rsidRPr="00B42AC9">
        <w:rPr>
          <w:rFonts w:ascii="Times New Roman" w:hAnsi="Times New Roman" w:cs="Times New Roman"/>
        </w:rPr>
        <w:t xml:space="preserve"> of reconstruction</w:t>
      </w:r>
      <w:r w:rsidR="00E323C5">
        <w:rPr>
          <w:rFonts w:ascii="Times New Roman" w:hAnsi="Times New Roman" w:cs="Times New Roman"/>
        </w:rPr>
        <w:t>s with different chunk lengths</w:t>
      </w:r>
      <w:r w:rsidR="00F83A2C" w:rsidRPr="00B42AC9">
        <w:rPr>
          <w:rFonts w:ascii="Times New Roman" w:hAnsi="Times New Roman" w:cs="Times New Roman"/>
        </w:rPr>
        <w:t>, which is discussed in the next section.</w:t>
      </w:r>
      <w:r w:rsidRPr="00B42AC9">
        <w:rPr>
          <w:rFonts w:ascii="Times New Roman" w:hAnsi="Times New Roman" w:cs="Times New Roman"/>
        </w:rPr>
        <w:t xml:space="preserve"> </w:t>
      </w:r>
      <w:r w:rsidR="00E323C5">
        <w:rPr>
          <w:rFonts w:ascii="Times New Roman" w:hAnsi="Times New Roman" w:cs="Times New Roman"/>
        </w:rPr>
        <w:t>Second,</w:t>
      </w:r>
      <w:r w:rsidRPr="00B42AC9">
        <w:rPr>
          <w:rFonts w:ascii="Times New Roman" w:hAnsi="Times New Roman" w:cs="Times New Roman"/>
        </w:rPr>
        <w:t xml:space="preserve"> a </w:t>
      </w:r>
      <w:r w:rsidR="00214F62" w:rsidRPr="00B42AC9">
        <w:rPr>
          <w:rFonts w:ascii="Times New Roman" w:hAnsi="Times New Roman" w:cs="Times New Roman"/>
        </w:rPr>
        <w:t>1</w:t>
      </w:r>
      <w:r w:rsidR="00315D1E">
        <w:rPr>
          <w:rFonts w:ascii="Times New Roman" w:hAnsi="Times New Roman" w:cs="Times New Roman"/>
        </w:rPr>
        <w:t>,</w:t>
      </w:r>
      <w:r w:rsidR="00214F62" w:rsidRPr="00B42AC9">
        <w:rPr>
          <w:rFonts w:ascii="Times New Roman" w:hAnsi="Times New Roman" w:cs="Times New Roman"/>
        </w:rPr>
        <w:t>000</w:t>
      </w:r>
      <w:r w:rsidR="00E323C5">
        <w:rPr>
          <w:rFonts w:ascii="Times New Roman" w:hAnsi="Times New Roman" w:cs="Times New Roman"/>
        </w:rPr>
        <w:t>-</w:t>
      </w:r>
      <w:r w:rsidR="00214F62" w:rsidRPr="00B42AC9">
        <w:rPr>
          <w:rFonts w:ascii="Times New Roman" w:hAnsi="Times New Roman" w:cs="Times New Roman"/>
        </w:rPr>
        <w:t xml:space="preserve">year </w:t>
      </w:r>
      <w:r w:rsidRPr="00B42AC9">
        <w:rPr>
          <w:rFonts w:ascii="Times New Roman" w:hAnsi="Times New Roman" w:cs="Times New Roman"/>
        </w:rPr>
        <w:t xml:space="preserve">time series with random phase </w:t>
      </w:r>
      <w:r w:rsidR="00214F62" w:rsidRPr="00B42AC9">
        <w:rPr>
          <w:rFonts w:ascii="Times New Roman" w:hAnsi="Times New Roman" w:cs="Times New Roman"/>
        </w:rPr>
        <w:t>w</w:t>
      </w:r>
      <w:r w:rsidR="00E323C5">
        <w:rPr>
          <w:rFonts w:ascii="Times New Roman" w:hAnsi="Times New Roman" w:cs="Times New Roman"/>
        </w:rPr>
        <w:t>ill</w:t>
      </w:r>
      <w:r w:rsidR="00214F62" w:rsidRPr="00B42AC9">
        <w:rPr>
          <w:rFonts w:ascii="Times New Roman" w:hAnsi="Times New Roman" w:cs="Times New Roman"/>
        </w:rPr>
        <w:t xml:space="preserve"> not always produce the same century-scale variability as the original. The dashed lines in Figure 4 show that the power spectrum of the reconstructed time series converges on the</w:t>
      </w:r>
      <w:r w:rsidR="004D0D86">
        <w:rPr>
          <w:rFonts w:ascii="Times New Roman" w:hAnsi="Times New Roman" w:cs="Times New Roman"/>
        </w:rPr>
        <w:t xml:space="preserve"> original</w:t>
      </w:r>
      <w:r w:rsidR="00214F62" w:rsidRPr="00B42AC9">
        <w:rPr>
          <w:rFonts w:ascii="Times New Roman" w:hAnsi="Times New Roman" w:cs="Times New Roman"/>
        </w:rPr>
        <w:t xml:space="preserve"> power spectrum </w:t>
      </w:r>
      <w:r w:rsidR="004D0D86">
        <w:rPr>
          <w:rFonts w:ascii="Times New Roman" w:hAnsi="Times New Roman" w:cs="Times New Roman"/>
        </w:rPr>
        <w:t>as length increases</w:t>
      </w:r>
      <w:r w:rsidR="00214F62" w:rsidRPr="00B42AC9">
        <w:rPr>
          <w:rFonts w:ascii="Times New Roman" w:hAnsi="Times New Roman" w:cs="Times New Roman"/>
        </w:rPr>
        <w:t>. However, any</w:t>
      </w:r>
      <w:r w:rsidR="00E323C5">
        <w:rPr>
          <w:rFonts w:ascii="Times New Roman" w:hAnsi="Times New Roman" w:cs="Times New Roman"/>
        </w:rPr>
        <w:t xml:space="preserve"> </w:t>
      </w:r>
      <w:r w:rsidR="00214F62" w:rsidRPr="00B42AC9">
        <w:rPr>
          <w:rFonts w:ascii="Times New Roman" w:hAnsi="Times New Roman" w:cs="Times New Roman"/>
        </w:rPr>
        <w:t>1000</w:t>
      </w:r>
      <w:r w:rsidR="00E323C5">
        <w:rPr>
          <w:rFonts w:ascii="Times New Roman" w:hAnsi="Times New Roman" w:cs="Times New Roman"/>
        </w:rPr>
        <w:t>-year</w:t>
      </w:r>
      <w:r w:rsidR="00214F62" w:rsidRPr="00B42AC9">
        <w:rPr>
          <w:rFonts w:ascii="Times New Roman" w:hAnsi="Times New Roman" w:cs="Times New Roman"/>
        </w:rPr>
        <w:t xml:space="preserve"> segment of a longer series </w:t>
      </w:r>
      <w:r w:rsidR="00DC3905">
        <w:rPr>
          <w:rFonts w:ascii="Times New Roman" w:hAnsi="Times New Roman" w:cs="Times New Roman"/>
        </w:rPr>
        <w:t>is still subject to the</w:t>
      </w:r>
      <w:r w:rsidR="007E3E1D">
        <w:rPr>
          <w:rFonts w:ascii="Times New Roman" w:hAnsi="Times New Roman" w:cs="Times New Roman"/>
        </w:rPr>
        <w:t xml:space="preserve"> same</w:t>
      </w:r>
      <w:r w:rsidR="00214F62" w:rsidRPr="00B42AC9">
        <w:rPr>
          <w:rFonts w:ascii="Times New Roman" w:hAnsi="Times New Roman" w:cs="Times New Roman"/>
        </w:rPr>
        <w:t xml:space="preserve"> issue of sampling variability.</w:t>
      </w:r>
    </w:p>
    <w:p w14:paraId="029BA176" w14:textId="074B3554" w:rsidR="00517225" w:rsidRPr="00B42AC9" w:rsidRDefault="00517225" w:rsidP="009D3E7F">
      <w:pPr>
        <w:rPr>
          <w:rFonts w:ascii="Times New Roman" w:hAnsi="Times New Roman" w:cs="Times New Roman"/>
        </w:rPr>
      </w:pPr>
      <w:r w:rsidRPr="00B42AC9">
        <w:rPr>
          <w:rFonts w:ascii="Times New Roman" w:hAnsi="Times New Roman" w:cs="Times New Roman"/>
          <w:noProof/>
        </w:rPr>
        <w:drawing>
          <wp:inline distT="0" distB="0" distL="0" distR="0" wp14:anchorId="6B499C13" wp14:editId="043DD6CB">
            <wp:extent cx="5943600" cy="29718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2971800"/>
                    </a:xfrm>
                    <a:prstGeom prst="rect">
                      <a:avLst/>
                    </a:prstGeom>
                  </pic:spPr>
                </pic:pic>
              </a:graphicData>
            </a:graphic>
          </wp:inline>
        </w:drawing>
      </w:r>
    </w:p>
    <w:p w14:paraId="15576D87" w14:textId="3B4EEA50" w:rsidR="009D3E7F" w:rsidRPr="00E323C5" w:rsidRDefault="009D3E7F" w:rsidP="009D3E7F">
      <w:pPr>
        <w:rPr>
          <w:rFonts w:ascii="Times New Roman" w:hAnsi="Times New Roman" w:cs="Times New Roman"/>
          <w:sz w:val="18"/>
          <w:szCs w:val="18"/>
        </w:rPr>
      </w:pPr>
      <w:r w:rsidRPr="00E323C5">
        <w:rPr>
          <w:rFonts w:ascii="Times New Roman" w:hAnsi="Times New Roman" w:cs="Times New Roman"/>
          <w:b/>
          <w:bCs/>
          <w:sz w:val="18"/>
          <w:szCs w:val="18"/>
        </w:rPr>
        <w:t>Figure 4.</w:t>
      </w:r>
      <w:r w:rsidRPr="00E323C5">
        <w:rPr>
          <w:rFonts w:ascii="Times New Roman" w:hAnsi="Times New Roman" w:cs="Times New Roman"/>
          <w:sz w:val="18"/>
          <w:szCs w:val="18"/>
        </w:rPr>
        <w:t xml:space="preserve"> </w:t>
      </w:r>
      <w:r w:rsidR="00E323C5">
        <w:rPr>
          <w:rFonts w:ascii="Times New Roman" w:hAnsi="Times New Roman" w:cs="Times New Roman"/>
          <w:sz w:val="18"/>
          <w:szCs w:val="18"/>
        </w:rPr>
        <w:t>Demonstration of the process to replicate a power spectrum shown for two chunk lengths.</w:t>
      </w:r>
      <w:r w:rsidR="006623DF">
        <w:rPr>
          <w:rFonts w:ascii="Times New Roman" w:hAnsi="Times New Roman" w:cs="Times New Roman"/>
          <w:sz w:val="18"/>
          <w:szCs w:val="18"/>
        </w:rPr>
        <w:t xml:space="preserve"> The original power spectrum is shown (black) with the filtered power spectrum (red). The additional resolved </w:t>
      </w:r>
      <w:r w:rsidR="004144BF">
        <w:rPr>
          <w:rFonts w:ascii="Times New Roman" w:hAnsi="Times New Roman" w:cs="Times New Roman"/>
          <w:sz w:val="18"/>
          <w:szCs w:val="18"/>
        </w:rPr>
        <w:t>frequencies</w:t>
      </w:r>
      <w:r w:rsidR="006623DF">
        <w:rPr>
          <w:rFonts w:ascii="Times New Roman" w:hAnsi="Times New Roman" w:cs="Times New Roman"/>
          <w:sz w:val="18"/>
          <w:szCs w:val="18"/>
        </w:rPr>
        <w:t xml:space="preserve"> for the larger chunk length results in a shape more resembling red noise. The dashed lines are the power spectra of two reconstructed time series. As the number of points increases, the reconstructed power spectrum approaches the filtered spectrum. The </w:t>
      </w:r>
      <w:r w:rsidR="006623DF" w:rsidRPr="006623DF">
        <w:rPr>
          <w:rFonts w:ascii="Times New Roman" w:hAnsi="Times New Roman" w:cs="Times New Roman"/>
          <w:sz w:val="18"/>
          <w:szCs w:val="18"/>
        </w:rPr>
        <w:t>Savitzky-Golay</w:t>
      </w:r>
      <w:r w:rsidR="006623DF">
        <w:rPr>
          <w:rFonts w:ascii="Times New Roman" w:hAnsi="Times New Roman" w:cs="Times New Roman"/>
          <w:sz w:val="18"/>
          <w:szCs w:val="18"/>
        </w:rPr>
        <w:t xml:space="preserve"> filter used had</w:t>
      </w:r>
      <w:r w:rsidR="00EA3AED" w:rsidRPr="00E323C5">
        <w:rPr>
          <w:rFonts w:ascii="Times New Roman" w:hAnsi="Times New Roman" w:cs="Times New Roman"/>
          <w:sz w:val="18"/>
          <w:szCs w:val="18"/>
        </w:rPr>
        <w:t xml:space="preserve"> </w:t>
      </w:r>
      <w:r w:rsidR="006623DF">
        <w:rPr>
          <w:rFonts w:ascii="Times New Roman" w:hAnsi="Times New Roman" w:cs="Times New Roman"/>
          <w:sz w:val="18"/>
          <w:szCs w:val="18"/>
        </w:rPr>
        <w:t>an o</w:t>
      </w:r>
      <w:r w:rsidR="00EA3AED" w:rsidRPr="00E323C5">
        <w:rPr>
          <w:rFonts w:ascii="Times New Roman" w:hAnsi="Times New Roman" w:cs="Times New Roman"/>
          <w:sz w:val="18"/>
          <w:szCs w:val="18"/>
        </w:rPr>
        <w:t xml:space="preserve">rder = 4 with a window = ¼ * number of frequencies. The filtering was applied 4 times to </w:t>
      </w:r>
      <w:r w:rsidR="006623DF" w:rsidRPr="00E323C5">
        <w:rPr>
          <w:rFonts w:ascii="Times New Roman" w:hAnsi="Times New Roman" w:cs="Times New Roman"/>
          <w:sz w:val="18"/>
          <w:szCs w:val="18"/>
        </w:rPr>
        <w:t>approximate the shape more generally</w:t>
      </w:r>
      <w:r w:rsidR="00EA3AED" w:rsidRPr="00E323C5">
        <w:rPr>
          <w:rFonts w:ascii="Times New Roman" w:hAnsi="Times New Roman" w:cs="Times New Roman"/>
          <w:sz w:val="18"/>
          <w:szCs w:val="18"/>
        </w:rPr>
        <w:t>. The total power was adjusted to match the original spectrum.</w:t>
      </w:r>
    </w:p>
    <w:p w14:paraId="41ACF0AF" w14:textId="20CE869F" w:rsidR="005A3C4D" w:rsidRPr="00B42AC9" w:rsidRDefault="005A3C4D" w:rsidP="005A3C4D">
      <w:pPr>
        <w:pStyle w:val="Heading2"/>
        <w:rPr>
          <w:rFonts w:cs="Times New Roman"/>
        </w:rPr>
      </w:pPr>
      <w:r w:rsidRPr="00B42AC9">
        <w:rPr>
          <w:rFonts w:cs="Times New Roman"/>
        </w:rPr>
        <w:lastRenderedPageBreak/>
        <w:t>Welch</w:t>
      </w:r>
      <w:r w:rsidR="00F83A2C" w:rsidRPr="00B42AC9">
        <w:rPr>
          <w:rFonts w:cs="Times New Roman"/>
        </w:rPr>
        <w:t>’</w:t>
      </w:r>
      <w:r w:rsidRPr="00B42AC9">
        <w:rPr>
          <w:rFonts w:cs="Times New Roman"/>
        </w:rPr>
        <w:t>s</w:t>
      </w:r>
      <w:r w:rsidR="006623DF">
        <w:rPr>
          <w:rFonts w:cs="Times New Roman"/>
        </w:rPr>
        <w:t xml:space="preserve"> method</w:t>
      </w:r>
      <w:r w:rsidRPr="00B42AC9">
        <w:rPr>
          <w:rFonts w:cs="Times New Roman"/>
        </w:rPr>
        <w:t xml:space="preserve"> vs. </w:t>
      </w:r>
      <w:r w:rsidR="00016207">
        <w:rPr>
          <w:rFonts w:cs="Times New Roman"/>
        </w:rPr>
        <w:t>periodogram</w:t>
      </w:r>
    </w:p>
    <w:p w14:paraId="300AF34D" w14:textId="38FFB601" w:rsidR="001E7636" w:rsidRDefault="004F49C6" w:rsidP="001E7636">
      <w:pPr>
        <w:rPr>
          <w:rFonts w:ascii="Times New Roman" w:hAnsi="Times New Roman" w:cs="Times New Roman"/>
        </w:rPr>
      </w:pPr>
      <w:r>
        <w:rPr>
          <w:rFonts w:ascii="Times New Roman" w:hAnsi="Times New Roman" w:cs="Times New Roman"/>
        </w:rPr>
        <w:t>If we accept that the quality (exactness) of the reconstruction increases with power spect</w:t>
      </w:r>
      <w:r w:rsidR="00EE0A06">
        <w:rPr>
          <w:rFonts w:ascii="Times New Roman" w:hAnsi="Times New Roman" w:cs="Times New Roman"/>
        </w:rPr>
        <w:t>rum</w:t>
      </w:r>
      <w:r>
        <w:rPr>
          <w:rFonts w:ascii="Times New Roman" w:hAnsi="Times New Roman" w:cs="Times New Roman"/>
        </w:rPr>
        <w:t xml:space="preserve"> resolution and the number of resolved low frequencies, the logical conclusion to this optimization is to replace Welch’s method with a periodogram, where the resolution is only limited by the sampling </w:t>
      </w:r>
      <w:r w:rsidR="00586FC5">
        <w:rPr>
          <w:rFonts w:ascii="Times New Roman" w:hAnsi="Times New Roman" w:cs="Times New Roman"/>
        </w:rPr>
        <w:t>resolution</w:t>
      </w:r>
      <w:r>
        <w:rPr>
          <w:rFonts w:ascii="Times New Roman" w:hAnsi="Times New Roman" w:cs="Times New Roman"/>
        </w:rPr>
        <w:t xml:space="preserve"> and sample length.</w:t>
      </w:r>
      <w:r w:rsidR="00016207">
        <w:rPr>
          <w:rFonts w:ascii="Times New Roman" w:hAnsi="Times New Roman" w:cs="Times New Roman"/>
        </w:rPr>
        <w:t xml:space="preserve"> </w:t>
      </w:r>
      <w:r w:rsidR="00016207" w:rsidRPr="00B42AC9">
        <w:rPr>
          <w:rFonts w:ascii="Times New Roman" w:hAnsi="Times New Roman" w:cs="Times New Roman"/>
        </w:rPr>
        <w:t xml:space="preserve">Using </w:t>
      </w:r>
      <w:r w:rsidR="00016207">
        <w:rPr>
          <w:rFonts w:ascii="Times New Roman" w:hAnsi="Times New Roman" w:cs="Times New Roman"/>
        </w:rPr>
        <w:t>a periodogram</w:t>
      </w:r>
      <w:r w:rsidR="00016207" w:rsidRPr="00B42AC9">
        <w:rPr>
          <w:rFonts w:ascii="Times New Roman" w:hAnsi="Times New Roman" w:cs="Times New Roman"/>
        </w:rPr>
        <w:t xml:space="preserve"> results in a </w:t>
      </w:r>
      <w:r w:rsidR="00016207">
        <w:rPr>
          <w:rFonts w:ascii="Times New Roman" w:hAnsi="Times New Roman" w:cs="Times New Roman"/>
        </w:rPr>
        <w:t>near-perfect</w:t>
      </w:r>
      <w:r w:rsidR="00016207" w:rsidRPr="00B42AC9">
        <w:rPr>
          <w:rFonts w:ascii="Times New Roman" w:hAnsi="Times New Roman" w:cs="Times New Roman"/>
        </w:rPr>
        <w:t xml:space="preserve"> match of the input power spectrum</w:t>
      </w:r>
      <w:r w:rsidR="00016207">
        <w:rPr>
          <w:rFonts w:ascii="Times New Roman" w:hAnsi="Times New Roman" w:cs="Times New Roman"/>
        </w:rPr>
        <w:t xml:space="preserve"> when the length of the generated time series equals or exceeds the length of the original.</w:t>
      </w:r>
      <w:r>
        <w:rPr>
          <w:rFonts w:ascii="Times New Roman" w:hAnsi="Times New Roman" w:cs="Times New Roman"/>
        </w:rPr>
        <w:t xml:space="preserve"> The tradeoff is amplification of noise in the reconstructed time series</w:t>
      </w:r>
      <w:r w:rsidR="00B10011">
        <w:rPr>
          <w:rFonts w:ascii="Times New Roman" w:hAnsi="Times New Roman" w:cs="Times New Roman"/>
        </w:rPr>
        <w:t xml:space="preserve"> and the risk of a biased original sampling distribution being reproduced in the synthetic data. </w:t>
      </w:r>
    </w:p>
    <w:p w14:paraId="51B0E6C8" w14:textId="720A7191" w:rsidR="009B3216" w:rsidRPr="00B42AC9" w:rsidRDefault="009B3216" w:rsidP="001E7636">
      <w:pPr>
        <w:rPr>
          <w:rFonts w:ascii="Times New Roman" w:hAnsi="Times New Roman" w:cs="Times New Roman"/>
        </w:rPr>
      </w:pPr>
      <w:r>
        <w:rPr>
          <w:rFonts w:ascii="Times New Roman" w:hAnsi="Times New Roman" w:cs="Times New Roman"/>
        </w:rPr>
        <w:t>Shown in Figure 5 are a comparison of the methods</w:t>
      </w:r>
      <w:r w:rsidR="00F950E0">
        <w:rPr>
          <w:rFonts w:ascii="Times New Roman" w:hAnsi="Times New Roman" w:cs="Times New Roman"/>
        </w:rPr>
        <w:t xml:space="preserve"> in the time domain. While differences are not immediately apparent, they become visible with further inspection </w:t>
      </w:r>
      <w:r w:rsidR="005656C4">
        <w:rPr>
          <w:rFonts w:ascii="Times New Roman" w:hAnsi="Times New Roman" w:cs="Times New Roman"/>
        </w:rPr>
        <w:t>(</w:t>
      </w:r>
      <w:r w:rsidR="00F950E0">
        <w:rPr>
          <w:rFonts w:ascii="Times New Roman" w:hAnsi="Times New Roman" w:cs="Times New Roman"/>
        </w:rPr>
        <w:t>and a magnified view</w:t>
      </w:r>
      <w:r w:rsidR="005656C4">
        <w:rPr>
          <w:rFonts w:ascii="Times New Roman" w:hAnsi="Times New Roman" w:cs="Times New Roman"/>
        </w:rPr>
        <w:t>)</w:t>
      </w:r>
      <w:r w:rsidR="00F950E0">
        <w:rPr>
          <w:rFonts w:ascii="Times New Roman" w:hAnsi="Times New Roman" w:cs="Times New Roman"/>
        </w:rPr>
        <w:t xml:space="preserve">. </w:t>
      </w:r>
      <w:r w:rsidR="00F950E0" w:rsidRPr="00F950E0">
        <w:rPr>
          <w:rFonts w:ascii="Times New Roman" w:hAnsi="Times New Roman" w:cs="Times New Roman"/>
        </w:rPr>
        <w:t>Note the number and size of high-magnitude excursions for each method relative to the original data.</w:t>
      </w:r>
      <w:r w:rsidR="00F950E0">
        <w:rPr>
          <w:rFonts w:ascii="Times New Roman" w:hAnsi="Times New Roman" w:cs="Times New Roman"/>
        </w:rPr>
        <w:t xml:space="preserve"> 5a shows chunk size = 64, which most clearly misrepresents the original variability. No extreme peaks in the reconstruction </w:t>
      </w:r>
      <w:r w:rsidR="00543EE1">
        <w:rPr>
          <w:rFonts w:ascii="Times New Roman" w:hAnsi="Times New Roman" w:cs="Times New Roman"/>
        </w:rPr>
        <w:t>reach the</w:t>
      </w:r>
      <w:r w:rsidR="00F950E0">
        <w:rPr>
          <w:rFonts w:ascii="Times New Roman" w:hAnsi="Times New Roman" w:cs="Times New Roman"/>
        </w:rPr>
        <w:t xml:space="preserve"> magnitude of the original data, and they occur less frequently. Additionally, there is some symmetry in the shape of adjacent peaks. An example of this can be found at 250 years, where there is a sequence of approximately 100-year “double peaks” that are more frequent in the reconstruction than the original data. The same can be found for troughs.</w:t>
      </w:r>
      <w:r w:rsidR="00A647F0">
        <w:rPr>
          <w:rFonts w:ascii="Times New Roman" w:hAnsi="Times New Roman" w:cs="Times New Roman"/>
        </w:rPr>
        <w:t xml:space="preserve"> 5</w:t>
      </w:r>
      <w:proofErr w:type="gramStart"/>
      <w:r w:rsidR="00A647F0">
        <w:rPr>
          <w:rFonts w:ascii="Times New Roman" w:hAnsi="Times New Roman" w:cs="Times New Roman"/>
        </w:rPr>
        <w:t>b,c</w:t>
      </w:r>
      <w:proofErr w:type="gramEnd"/>
      <w:r w:rsidR="00A647F0">
        <w:rPr>
          <w:rFonts w:ascii="Times New Roman" w:hAnsi="Times New Roman" w:cs="Times New Roman"/>
        </w:rPr>
        <w:t xml:space="preserve"> show chunk size = 512</w:t>
      </w:r>
      <w:r w:rsidR="00B9027C">
        <w:rPr>
          <w:rFonts w:ascii="Times New Roman" w:hAnsi="Times New Roman" w:cs="Times New Roman"/>
        </w:rPr>
        <w:t>,</w:t>
      </w:r>
      <w:r w:rsidR="00A647F0">
        <w:rPr>
          <w:rFonts w:ascii="Times New Roman" w:hAnsi="Times New Roman" w:cs="Times New Roman"/>
        </w:rPr>
        <w:t xml:space="preserve"> with</w:t>
      </w:r>
      <w:r w:rsidR="00B9027C">
        <w:rPr>
          <w:rFonts w:ascii="Times New Roman" w:hAnsi="Times New Roman" w:cs="Times New Roman"/>
        </w:rPr>
        <w:t xml:space="preserve"> </w:t>
      </w:r>
      <w:r w:rsidR="00A647F0">
        <w:rPr>
          <w:rFonts w:ascii="Times New Roman" w:hAnsi="Times New Roman" w:cs="Times New Roman"/>
        </w:rPr>
        <w:t>and</w:t>
      </w:r>
      <w:r w:rsidR="00B9027C">
        <w:rPr>
          <w:rFonts w:ascii="Times New Roman" w:hAnsi="Times New Roman" w:cs="Times New Roman"/>
        </w:rPr>
        <w:t xml:space="preserve"> </w:t>
      </w:r>
      <w:r w:rsidR="00A647F0">
        <w:rPr>
          <w:rFonts w:ascii="Times New Roman" w:hAnsi="Times New Roman" w:cs="Times New Roman"/>
        </w:rPr>
        <w:t>without filtering. Both have more realistic amplitude than 5a and more detail at high frequencies. There may be more low-frequency variability in the unfiltered version,</w:t>
      </w:r>
      <w:r w:rsidR="00B00BD9">
        <w:rPr>
          <w:rFonts w:ascii="Times New Roman" w:hAnsi="Times New Roman" w:cs="Times New Roman"/>
        </w:rPr>
        <w:t xml:space="preserve"> peaks appear larger,</w:t>
      </w:r>
      <w:r w:rsidR="00A647F0">
        <w:rPr>
          <w:rFonts w:ascii="Times New Roman" w:hAnsi="Times New Roman" w:cs="Times New Roman"/>
        </w:rPr>
        <w:t xml:space="preserve"> a</w:t>
      </w:r>
      <w:r w:rsidR="00030934">
        <w:rPr>
          <w:rFonts w:ascii="Times New Roman" w:hAnsi="Times New Roman" w:cs="Times New Roman"/>
        </w:rPr>
        <w:t>nd</w:t>
      </w:r>
      <w:r w:rsidR="00A647F0">
        <w:rPr>
          <w:rFonts w:ascii="Times New Roman" w:hAnsi="Times New Roman" w:cs="Times New Roman"/>
        </w:rPr>
        <w:t xml:space="preserve"> </w:t>
      </w:r>
      <w:r w:rsidR="00B00BD9">
        <w:rPr>
          <w:rFonts w:ascii="Times New Roman" w:hAnsi="Times New Roman" w:cs="Times New Roman"/>
        </w:rPr>
        <w:t>there is</w:t>
      </w:r>
      <w:r w:rsidR="00A647F0">
        <w:rPr>
          <w:rFonts w:ascii="Times New Roman" w:hAnsi="Times New Roman" w:cs="Times New Roman"/>
        </w:rPr>
        <w:t xml:space="preserve"> more persistence at decadal scales</w:t>
      </w:r>
      <w:r w:rsidR="00030934">
        <w:rPr>
          <w:rFonts w:ascii="Times New Roman" w:hAnsi="Times New Roman" w:cs="Times New Roman"/>
        </w:rPr>
        <w:t>.</w:t>
      </w:r>
      <w:r w:rsidR="00A647F0">
        <w:rPr>
          <w:rFonts w:ascii="Times New Roman" w:hAnsi="Times New Roman" w:cs="Times New Roman"/>
        </w:rPr>
        <w:t xml:space="preserve"> </w:t>
      </w:r>
      <w:r w:rsidR="00030934">
        <w:rPr>
          <w:rFonts w:ascii="Times New Roman" w:hAnsi="Times New Roman" w:cs="Times New Roman"/>
        </w:rPr>
        <w:t>O</w:t>
      </w:r>
      <w:r w:rsidR="00584F2F">
        <w:rPr>
          <w:rFonts w:ascii="Times New Roman" w:hAnsi="Times New Roman" w:cs="Times New Roman"/>
        </w:rPr>
        <w:t>verall,</w:t>
      </w:r>
      <w:r w:rsidR="00B00BD9">
        <w:rPr>
          <w:rFonts w:ascii="Times New Roman" w:hAnsi="Times New Roman" w:cs="Times New Roman"/>
        </w:rPr>
        <w:t xml:space="preserve"> </w:t>
      </w:r>
      <w:r w:rsidR="00A647F0">
        <w:rPr>
          <w:rFonts w:ascii="Times New Roman" w:hAnsi="Times New Roman" w:cs="Times New Roman"/>
        </w:rPr>
        <w:t xml:space="preserve">the differences </w:t>
      </w:r>
      <w:r w:rsidR="00030934">
        <w:rPr>
          <w:rFonts w:ascii="Times New Roman" w:hAnsi="Times New Roman" w:cs="Times New Roman"/>
        </w:rPr>
        <w:t xml:space="preserve">from filtering </w:t>
      </w:r>
      <w:r w:rsidR="00A647F0">
        <w:rPr>
          <w:rFonts w:ascii="Times New Roman" w:hAnsi="Times New Roman" w:cs="Times New Roman"/>
        </w:rPr>
        <w:t>are small (itself an interesting result).</w:t>
      </w:r>
      <w:r w:rsidR="00B00BD9">
        <w:rPr>
          <w:rFonts w:ascii="Times New Roman" w:hAnsi="Times New Roman" w:cs="Times New Roman"/>
        </w:rPr>
        <w:t xml:space="preserve"> Finally, 5d is the periodogram-generated time series. Again, differences are small, though the location of peaks does not correspond as well with the preceding plots. Numerically, this is the best match to the original data. Subjectively however, I struggle to call it better than 5</w:t>
      </w:r>
      <w:proofErr w:type="gramStart"/>
      <w:r w:rsidR="00B00BD9">
        <w:rPr>
          <w:rFonts w:ascii="Times New Roman" w:hAnsi="Times New Roman" w:cs="Times New Roman"/>
        </w:rPr>
        <w:t>b,c</w:t>
      </w:r>
      <w:proofErr w:type="gramEnd"/>
      <w:r w:rsidR="00B00BD9">
        <w:rPr>
          <w:rFonts w:ascii="Times New Roman" w:hAnsi="Times New Roman" w:cs="Times New Roman"/>
        </w:rPr>
        <w:t xml:space="preserve">, and I harbor some suspicion about the frequency of 50-year peaks relative to the original data. </w:t>
      </w:r>
    </w:p>
    <w:p w14:paraId="47B5C1CA" w14:textId="569F81D2" w:rsidR="001E7636" w:rsidRPr="00B42AC9" w:rsidRDefault="001E7636" w:rsidP="001E7636">
      <w:pPr>
        <w:rPr>
          <w:rFonts w:ascii="Times New Roman" w:hAnsi="Times New Roman" w:cs="Times New Roman"/>
        </w:rPr>
      </w:pPr>
      <w:r w:rsidRPr="00B42AC9">
        <w:rPr>
          <w:rFonts w:ascii="Times New Roman" w:hAnsi="Times New Roman" w:cs="Times New Roman"/>
          <w:noProof/>
        </w:rPr>
        <w:lastRenderedPageBreak/>
        <w:drawing>
          <wp:inline distT="0" distB="0" distL="0" distR="0" wp14:anchorId="18EACB3C" wp14:editId="71CC2BA9">
            <wp:extent cx="5943600" cy="59436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5943600"/>
                    </a:xfrm>
                    <a:prstGeom prst="rect">
                      <a:avLst/>
                    </a:prstGeom>
                  </pic:spPr>
                </pic:pic>
              </a:graphicData>
            </a:graphic>
          </wp:inline>
        </w:drawing>
      </w:r>
    </w:p>
    <w:p w14:paraId="40444BD3" w14:textId="278E1D0B" w:rsidR="001E7636" w:rsidRPr="00985B85" w:rsidRDefault="001E7636" w:rsidP="001E7636">
      <w:pPr>
        <w:rPr>
          <w:rFonts w:ascii="Times New Roman" w:hAnsi="Times New Roman" w:cs="Times New Roman"/>
          <w:sz w:val="18"/>
          <w:szCs w:val="18"/>
        </w:rPr>
      </w:pPr>
      <w:r w:rsidRPr="00985B85">
        <w:rPr>
          <w:rFonts w:ascii="Times New Roman" w:hAnsi="Times New Roman" w:cs="Times New Roman"/>
          <w:b/>
          <w:bCs/>
          <w:sz w:val="18"/>
          <w:szCs w:val="18"/>
        </w:rPr>
        <w:t>Figure 5.</w:t>
      </w:r>
      <w:r w:rsidRPr="00985B85">
        <w:rPr>
          <w:rFonts w:ascii="Times New Roman" w:hAnsi="Times New Roman" w:cs="Times New Roman"/>
          <w:sz w:val="18"/>
          <w:szCs w:val="18"/>
        </w:rPr>
        <w:t xml:space="preserve"> Colored lines are synthetic noise</w:t>
      </w:r>
      <w:r w:rsidR="00F950E0">
        <w:rPr>
          <w:rFonts w:ascii="Times New Roman" w:hAnsi="Times New Roman" w:cs="Times New Roman"/>
          <w:sz w:val="18"/>
          <w:szCs w:val="18"/>
        </w:rPr>
        <w:t xml:space="preserve"> generated with various methods</w:t>
      </w:r>
      <w:r w:rsidRPr="00985B85">
        <w:rPr>
          <w:rFonts w:ascii="Times New Roman" w:hAnsi="Times New Roman" w:cs="Times New Roman"/>
          <w:sz w:val="18"/>
          <w:szCs w:val="18"/>
        </w:rPr>
        <w:t xml:space="preserve">. </w:t>
      </w:r>
      <w:r w:rsidR="00977E08">
        <w:rPr>
          <w:rFonts w:ascii="Times New Roman" w:hAnsi="Times New Roman" w:cs="Times New Roman"/>
          <w:sz w:val="18"/>
          <w:szCs w:val="18"/>
        </w:rPr>
        <w:t>The d</w:t>
      </w:r>
      <w:r w:rsidRPr="00985B85">
        <w:rPr>
          <w:rFonts w:ascii="Times New Roman" w:hAnsi="Times New Roman" w:cs="Times New Roman"/>
          <w:sz w:val="18"/>
          <w:szCs w:val="18"/>
        </w:rPr>
        <w:t xml:space="preserve">ashed black line is </w:t>
      </w:r>
      <w:r w:rsidR="009B3216">
        <w:rPr>
          <w:rFonts w:ascii="Times New Roman" w:hAnsi="Times New Roman" w:cs="Times New Roman"/>
          <w:sz w:val="18"/>
          <w:szCs w:val="18"/>
        </w:rPr>
        <w:t xml:space="preserve">the original </w:t>
      </w:r>
      <w:r w:rsidRPr="00985B85">
        <w:rPr>
          <w:rFonts w:ascii="Times New Roman" w:hAnsi="Times New Roman" w:cs="Times New Roman"/>
          <w:sz w:val="18"/>
          <w:szCs w:val="18"/>
        </w:rPr>
        <w:t>temperature data from</w:t>
      </w:r>
      <w:r w:rsidR="009B3216">
        <w:rPr>
          <w:rFonts w:ascii="Times New Roman" w:hAnsi="Times New Roman" w:cs="Times New Roman"/>
          <w:sz w:val="18"/>
          <w:szCs w:val="18"/>
        </w:rPr>
        <w:t xml:space="preserve"> the</w:t>
      </w:r>
      <w:r w:rsidRPr="00985B85">
        <w:rPr>
          <w:rFonts w:ascii="Times New Roman" w:hAnsi="Times New Roman" w:cs="Times New Roman"/>
          <w:sz w:val="18"/>
          <w:szCs w:val="18"/>
        </w:rPr>
        <w:t xml:space="preserve"> LMR</w:t>
      </w:r>
      <w:r w:rsidR="009B3216">
        <w:rPr>
          <w:rFonts w:ascii="Times New Roman" w:hAnsi="Times New Roman" w:cs="Times New Roman"/>
          <w:sz w:val="18"/>
          <w:szCs w:val="18"/>
        </w:rPr>
        <w:t xml:space="preserve"> for Argentiere glacier</w:t>
      </w:r>
      <w:r w:rsidRPr="00985B85">
        <w:rPr>
          <w:rFonts w:ascii="Times New Roman" w:hAnsi="Times New Roman" w:cs="Times New Roman"/>
          <w:sz w:val="18"/>
          <w:szCs w:val="18"/>
        </w:rPr>
        <w:t>.</w:t>
      </w:r>
      <w:r w:rsidR="00F950E0">
        <w:rPr>
          <w:rFonts w:ascii="Times New Roman" w:hAnsi="Times New Roman" w:cs="Times New Roman"/>
          <w:sz w:val="18"/>
          <w:szCs w:val="18"/>
        </w:rPr>
        <w:t xml:space="preserve"> The methods shown </w:t>
      </w:r>
      <w:proofErr w:type="gramStart"/>
      <w:r w:rsidR="00F950E0">
        <w:rPr>
          <w:rFonts w:ascii="Times New Roman" w:hAnsi="Times New Roman" w:cs="Times New Roman"/>
          <w:sz w:val="18"/>
          <w:szCs w:val="18"/>
        </w:rPr>
        <w:t>are:</w:t>
      </w:r>
      <w:proofErr w:type="gramEnd"/>
      <w:r w:rsidR="00F950E0">
        <w:rPr>
          <w:rFonts w:ascii="Times New Roman" w:hAnsi="Times New Roman" w:cs="Times New Roman"/>
          <w:sz w:val="18"/>
          <w:szCs w:val="18"/>
        </w:rPr>
        <w:t xml:space="preserve"> a)</w:t>
      </w:r>
      <w:r w:rsidRPr="00985B85">
        <w:rPr>
          <w:rFonts w:ascii="Times New Roman" w:hAnsi="Times New Roman" w:cs="Times New Roman"/>
          <w:sz w:val="18"/>
          <w:szCs w:val="18"/>
        </w:rPr>
        <w:t xml:space="preserve"> </w:t>
      </w:r>
      <w:r w:rsidR="00F950E0">
        <w:rPr>
          <w:rFonts w:ascii="Times New Roman" w:hAnsi="Times New Roman" w:cs="Times New Roman"/>
          <w:sz w:val="18"/>
          <w:szCs w:val="18"/>
        </w:rPr>
        <w:t>f</w:t>
      </w:r>
      <w:r w:rsidR="009B3216" w:rsidRPr="009B3216">
        <w:rPr>
          <w:rFonts w:ascii="Times New Roman" w:hAnsi="Times New Roman" w:cs="Times New Roman"/>
          <w:sz w:val="18"/>
          <w:szCs w:val="18"/>
        </w:rPr>
        <w:t>iltered Welch’s with chunk size = 64</w:t>
      </w:r>
      <w:r w:rsidR="00F950E0">
        <w:rPr>
          <w:rFonts w:ascii="Times New Roman" w:hAnsi="Times New Roman" w:cs="Times New Roman"/>
          <w:sz w:val="18"/>
          <w:szCs w:val="18"/>
        </w:rPr>
        <w:t xml:space="preserve"> (blue)</w:t>
      </w:r>
      <w:r w:rsidR="009B3216" w:rsidRPr="009B3216">
        <w:rPr>
          <w:rFonts w:ascii="Times New Roman" w:hAnsi="Times New Roman" w:cs="Times New Roman"/>
          <w:sz w:val="18"/>
          <w:szCs w:val="18"/>
        </w:rPr>
        <w:t>,</w:t>
      </w:r>
      <w:r w:rsidR="00F950E0">
        <w:rPr>
          <w:rFonts w:ascii="Times New Roman" w:hAnsi="Times New Roman" w:cs="Times New Roman"/>
          <w:sz w:val="18"/>
          <w:szCs w:val="18"/>
        </w:rPr>
        <w:t xml:space="preserve"> b)</w:t>
      </w:r>
      <w:r w:rsidR="009B3216" w:rsidRPr="009B3216">
        <w:rPr>
          <w:rFonts w:ascii="Times New Roman" w:hAnsi="Times New Roman" w:cs="Times New Roman"/>
          <w:sz w:val="18"/>
          <w:szCs w:val="18"/>
        </w:rPr>
        <w:t xml:space="preserve"> </w:t>
      </w:r>
      <w:r w:rsidR="00F950E0">
        <w:rPr>
          <w:rFonts w:ascii="Times New Roman" w:hAnsi="Times New Roman" w:cs="Times New Roman"/>
          <w:sz w:val="18"/>
          <w:szCs w:val="18"/>
        </w:rPr>
        <w:t>f</w:t>
      </w:r>
      <w:r w:rsidR="009B3216" w:rsidRPr="009B3216">
        <w:rPr>
          <w:rFonts w:ascii="Times New Roman" w:hAnsi="Times New Roman" w:cs="Times New Roman"/>
          <w:sz w:val="18"/>
          <w:szCs w:val="18"/>
        </w:rPr>
        <w:t>iltered Welch’s with chunk size = 512</w:t>
      </w:r>
      <w:r w:rsidR="00F950E0">
        <w:rPr>
          <w:rFonts w:ascii="Times New Roman" w:hAnsi="Times New Roman" w:cs="Times New Roman"/>
          <w:sz w:val="18"/>
          <w:szCs w:val="18"/>
        </w:rPr>
        <w:t xml:space="preserve"> (orange)</w:t>
      </w:r>
      <w:r w:rsidR="009B3216" w:rsidRPr="009B3216">
        <w:rPr>
          <w:rFonts w:ascii="Times New Roman" w:hAnsi="Times New Roman" w:cs="Times New Roman"/>
          <w:sz w:val="18"/>
          <w:szCs w:val="18"/>
        </w:rPr>
        <w:t>,</w:t>
      </w:r>
      <w:r w:rsidR="00F950E0">
        <w:rPr>
          <w:rFonts w:ascii="Times New Roman" w:hAnsi="Times New Roman" w:cs="Times New Roman"/>
          <w:sz w:val="18"/>
          <w:szCs w:val="18"/>
        </w:rPr>
        <w:t xml:space="preserve"> c)</w:t>
      </w:r>
      <w:r w:rsidR="009B3216" w:rsidRPr="009B3216">
        <w:rPr>
          <w:rFonts w:ascii="Times New Roman" w:hAnsi="Times New Roman" w:cs="Times New Roman"/>
          <w:sz w:val="18"/>
          <w:szCs w:val="18"/>
        </w:rPr>
        <w:t xml:space="preserve"> </w:t>
      </w:r>
      <w:r w:rsidR="00F950E0">
        <w:rPr>
          <w:rFonts w:ascii="Times New Roman" w:hAnsi="Times New Roman" w:cs="Times New Roman"/>
          <w:sz w:val="18"/>
          <w:szCs w:val="18"/>
        </w:rPr>
        <w:t>u</w:t>
      </w:r>
      <w:r w:rsidR="009B3216" w:rsidRPr="009B3216">
        <w:rPr>
          <w:rFonts w:ascii="Times New Roman" w:hAnsi="Times New Roman" w:cs="Times New Roman"/>
          <w:sz w:val="18"/>
          <w:szCs w:val="18"/>
        </w:rPr>
        <w:t xml:space="preserve">nfiltered Welch’s with chunk </w:t>
      </w:r>
      <w:r w:rsidR="009B3216">
        <w:rPr>
          <w:rFonts w:ascii="Times New Roman" w:hAnsi="Times New Roman" w:cs="Times New Roman"/>
          <w:sz w:val="18"/>
          <w:szCs w:val="18"/>
        </w:rPr>
        <w:t>size = 512</w:t>
      </w:r>
      <w:r w:rsidR="00F950E0">
        <w:rPr>
          <w:rFonts w:ascii="Times New Roman" w:hAnsi="Times New Roman" w:cs="Times New Roman"/>
          <w:sz w:val="18"/>
          <w:szCs w:val="18"/>
        </w:rPr>
        <w:t xml:space="preserve"> (green)</w:t>
      </w:r>
      <w:r w:rsidR="009B3216">
        <w:rPr>
          <w:rFonts w:ascii="Times New Roman" w:hAnsi="Times New Roman" w:cs="Times New Roman"/>
          <w:sz w:val="18"/>
          <w:szCs w:val="18"/>
        </w:rPr>
        <w:t xml:space="preserve">, </w:t>
      </w:r>
      <w:r w:rsidR="00F950E0">
        <w:rPr>
          <w:rFonts w:ascii="Times New Roman" w:hAnsi="Times New Roman" w:cs="Times New Roman"/>
          <w:sz w:val="18"/>
          <w:szCs w:val="18"/>
        </w:rPr>
        <w:t xml:space="preserve">d) </w:t>
      </w:r>
      <w:r w:rsidR="009B3216">
        <w:rPr>
          <w:rFonts w:ascii="Times New Roman" w:hAnsi="Times New Roman" w:cs="Times New Roman"/>
          <w:sz w:val="18"/>
          <w:szCs w:val="18"/>
        </w:rPr>
        <w:t>and a periodogram-based reconstruction</w:t>
      </w:r>
      <w:r w:rsidR="00F950E0">
        <w:rPr>
          <w:rFonts w:ascii="Times New Roman" w:hAnsi="Times New Roman" w:cs="Times New Roman"/>
          <w:sz w:val="18"/>
          <w:szCs w:val="18"/>
        </w:rPr>
        <w:t xml:space="preserve"> (red)</w:t>
      </w:r>
      <w:r w:rsidR="009B3216">
        <w:rPr>
          <w:rFonts w:ascii="Times New Roman" w:hAnsi="Times New Roman" w:cs="Times New Roman"/>
          <w:sz w:val="18"/>
          <w:szCs w:val="18"/>
        </w:rPr>
        <w:t xml:space="preserve">. </w:t>
      </w:r>
      <w:r w:rsidR="00F950E0">
        <w:rPr>
          <w:rFonts w:ascii="Times New Roman" w:hAnsi="Times New Roman" w:cs="Times New Roman"/>
          <w:sz w:val="18"/>
          <w:szCs w:val="18"/>
        </w:rPr>
        <w:t>Note the number and size of high-magnitude excursions for each method relative to the original data. The only difference between b) and c) is whether the original power spectr</w:t>
      </w:r>
      <w:r w:rsidR="004144BF">
        <w:rPr>
          <w:rFonts w:ascii="Times New Roman" w:hAnsi="Times New Roman" w:cs="Times New Roman"/>
          <w:sz w:val="18"/>
          <w:szCs w:val="18"/>
        </w:rPr>
        <w:t>um</w:t>
      </w:r>
      <w:r w:rsidR="00F950E0">
        <w:rPr>
          <w:rFonts w:ascii="Times New Roman" w:hAnsi="Times New Roman" w:cs="Times New Roman"/>
          <w:sz w:val="18"/>
          <w:szCs w:val="18"/>
        </w:rPr>
        <w:t xml:space="preserve"> was filtered. The same random seed was used for each reconstruction</w:t>
      </w:r>
      <w:r w:rsidR="003F6E47">
        <w:rPr>
          <w:rFonts w:ascii="Times New Roman" w:hAnsi="Times New Roman" w:cs="Times New Roman"/>
          <w:sz w:val="18"/>
          <w:szCs w:val="18"/>
        </w:rPr>
        <w:t>, so all reconstructions have the same phase at each time.</w:t>
      </w:r>
      <w:r w:rsidR="00F950E0">
        <w:rPr>
          <w:rFonts w:ascii="Times New Roman" w:hAnsi="Times New Roman" w:cs="Times New Roman"/>
          <w:sz w:val="18"/>
          <w:szCs w:val="18"/>
        </w:rPr>
        <w:t xml:space="preserve"> </w:t>
      </w:r>
      <w:r w:rsidRPr="00985B85">
        <w:rPr>
          <w:rFonts w:ascii="Times New Roman" w:hAnsi="Times New Roman" w:cs="Times New Roman"/>
          <w:sz w:val="18"/>
          <w:szCs w:val="18"/>
        </w:rPr>
        <w:t>10-year smoothing for clarity.</w:t>
      </w:r>
    </w:p>
    <w:p w14:paraId="1F826BA7" w14:textId="312D852D" w:rsidR="001E7636" w:rsidRPr="00B42AC9" w:rsidRDefault="00985B85" w:rsidP="001E7636">
      <w:pPr>
        <w:rPr>
          <w:rFonts w:ascii="Times New Roman" w:hAnsi="Times New Roman" w:cs="Times New Roman"/>
        </w:rPr>
      </w:pPr>
      <w:r>
        <w:rPr>
          <w:rFonts w:ascii="Times New Roman" w:hAnsi="Times New Roman" w:cs="Times New Roman"/>
        </w:rPr>
        <w:t>However, in the case of a short sample</w:t>
      </w:r>
      <w:r w:rsidR="007E5634">
        <w:rPr>
          <w:rFonts w:ascii="Times New Roman" w:hAnsi="Times New Roman" w:cs="Times New Roman"/>
        </w:rPr>
        <w:t xml:space="preserve"> period</w:t>
      </w:r>
      <w:r>
        <w:rPr>
          <w:rFonts w:ascii="Times New Roman" w:hAnsi="Times New Roman" w:cs="Times New Roman"/>
        </w:rPr>
        <w:t xml:space="preserve"> relative to the climate variability we wish to reproduce</w:t>
      </w:r>
      <w:r w:rsidR="007E5634">
        <w:rPr>
          <w:rFonts w:ascii="Times New Roman" w:hAnsi="Times New Roman" w:cs="Times New Roman"/>
        </w:rPr>
        <w:t xml:space="preserve"> (such as with the LMR)</w:t>
      </w:r>
      <w:r>
        <w:rPr>
          <w:rFonts w:ascii="Times New Roman" w:hAnsi="Times New Roman" w:cs="Times New Roman"/>
        </w:rPr>
        <w:t>, aliasing low-frequency variability</w:t>
      </w:r>
      <w:r w:rsidR="00584F2F">
        <w:rPr>
          <w:rFonts w:ascii="Times New Roman" w:hAnsi="Times New Roman" w:cs="Times New Roman"/>
        </w:rPr>
        <w:t xml:space="preserve"> in the original data</w:t>
      </w:r>
      <w:r>
        <w:rPr>
          <w:rFonts w:ascii="Times New Roman" w:hAnsi="Times New Roman" w:cs="Times New Roman"/>
        </w:rPr>
        <w:t xml:space="preserve"> (that may or </w:t>
      </w:r>
      <w:r w:rsidR="007E5634">
        <w:rPr>
          <w:rFonts w:ascii="Times New Roman" w:hAnsi="Times New Roman" w:cs="Times New Roman"/>
        </w:rPr>
        <w:t xml:space="preserve">may </w:t>
      </w:r>
      <w:r>
        <w:rPr>
          <w:rFonts w:ascii="Times New Roman" w:hAnsi="Times New Roman" w:cs="Times New Roman"/>
        </w:rPr>
        <w:t>not be truly representative)</w:t>
      </w:r>
      <w:r w:rsidR="00584F2F">
        <w:rPr>
          <w:rFonts w:ascii="Times New Roman" w:hAnsi="Times New Roman" w:cs="Times New Roman"/>
        </w:rPr>
        <w:t xml:space="preserve"> with Welch’s method</w:t>
      </w:r>
      <w:r>
        <w:rPr>
          <w:rFonts w:ascii="Times New Roman" w:hAnsi="Times New Roman" w:cs="Times New Roman"/>
        </w:rPr>
        <w:t xml:space="preserve"> m</w:t>
      </w:r>
      <w:r w:rsidR="007E5634">
        <w:rPr>
          <w:rFonts w:ascii="Times New Roman" w:hAnsi="Times New Roman" w:cs="Times New Roman"/>
        </w:rPr>
        <w:t>ight</w:t>
      </w:r>
      <w:r>
        <w:rPr>
          <w:rFonts w:ascii="Times New Roman" w:hAnsi="Times New Roman" w:cs="Times New Roman"/>
        </w:rPr>
        <w:t xml:space="preserve"> be less desirable for the final application than mistakenly portraying a coincidental 1-in-10,000 year event as a 1-in-1,000 year event</w:t>
      </w:r>
      <w:r w:rsidR="00584F2F">
        <w:rPr>
          <w:rFonts w:ascii="Times New Roman" w:hAnsi="Times New Roman" w:cs="Times New Roman"/>
        </w:rPr>
        <w:t xml:space="preserve"> using a periodogram</w:t>
      </w:r>
      <w:r>
        <w:rPr>
          <w:rFonts w:ascii="Times New Roman" w:hAnsi="Times New Roman" w:cs="Times New Roman"/>
        </w:rPr>
        <w:t xml:space="preserve">. For modeling industrial-era glacier change and glacier response to </w:t>
      </w:r>
      <w:r w:rsidR="00A87C06">
        <w:rPr>
          <w:rFonts w:ascii="Times New Roman" w:hAnsi="Times New Roman" w:cs="Times New Roman"/>
        </w:rPr>
        <w:t xml:space="preserve">transient </w:t>
      </w:r>
      <w:r>
        <w:rPr>
          <w:rFonts w:ascii="Times New Roman" w:hAnsi="Times New Roman" w:cs="Times New Roman"/>
        </w:rPr>
        <w:t>19</w:t>
      </w:r>
      <w:r w:rsidRPr="00B10011">
        <w:rPr>
          <w:rFonts w:ascii="Times New Roman" w:hAnsi="Times New Roman" w:cs="Times New Roman"/>
          <w:vertAlign w:val="superscript"/>
        </w:rPr>
        <w:t>th</w:t>
      </w:r>
      <w:r w:rsidR="00EE0A06">
        <w:rPr>
          <w:rFonts w:ascii="Times New Roman" w:hAnsi="Times New Roman" w:cs="Times New Roman"/>
        </w:rPr>
        <w:t>-</w:t>
      </w:r>
      <w:r>
        <w:rPr>
          <w:rFonts w:ascii="Times New Roman" w:hAnsi="Times New Roman" w:cs="Times New Roman"/>
        </w:rPr>
        <w:t>century cooling, the null hypothesis is that glacier change does not exceed the envelope of natural variability. Therefore, assuming natural climate variability</w:t>
      </w:r>
      <w:r w:rsidR="00EE0A06">
        <w:rPr>
          <w:rFonts w:ascii="Times New Roman" w:hAnsi="Times New Roman" w:cs="Times New Roman"/>
        </w:rPr>
        <w:t xml:space="preserve"> (</w:t>
      </w:r>
      <w:r>
        <w:rPr>
          <w:rFonts w:ascii="Times New Roman" w:hAnsi="Times New Roman" w:cs="Times New Roman"/>
        </w:rPr>
        <w:t>and thus glacier variability</w:t>
      </w:r>
      <w:r w:rsidR="00EE0A06">
        <w:rPr>
          <w:rFonts w:ascii="Times New Roman" w:hAnsi="Times New Roman" w:cs="Times New Roman"/>
        </w:rPr>
        <w:t>)</w:t>
      </w:r>
      <w:r>
        <w:rPr>
          <w:rFonts w:ascii="Times New Roman" w:hAnsi="Times New Roman" w:cs="Times New Roman"/>
        </w:rPr>
        <w:t xml:space="preserve"> is well represented by the </w:t>
      </w:r>
      <w:r>
        <w:rPr>
          <w:rFonts w:ascii="Times New Roman" w:hAnsi="Times New Roman" w:cs="Times New Roman"/>
        </w:rPr>
        <w:lastRenderedPageBreak/>
        <w:t>fluctuations of the past 1,000 years is the conservative choice</w:t>
      </w:r>
      <w:r w:rsidR="00A87C06">
        <w:rPr>
          <w:rFonts w:ascii="Times New Roman" w:hAnsi="Times New Roman" w:cs="Times New Roman"/>
        </w:rPr>
        <w:t xml:space="preserve"> resulting in the most generous envelope of natural variability</w:t>
      </w:r>
      <w:r>
        <w:rPr>
          <w:rFonts w:ascii="Times New Roman" w:hAnsi="Times New Roman" w:cs="Times New Roman"/>
        </w:rPr>
        <w:t>. The alternative situation, where there is a 1-in-</w:t>
      </w:r>
      <w:proofErr w:type="gramStart"/>
      <w:r>
        <w:rPr>
          <w:rFonts w:ascii="Times New Roman" w:hAnsi="Times New Roman" w:cs="Times New Roman"/>
        </w:rPr>
        <w:t>1,000 year</w:t>
      </w:r>
      <w:proofErr w:type="gramEnd"/>
      <w:r>
        <w:rPr>
          <w:rFonts w:ascii="Times New Roman" w:hAnsi="Times New Roman" w:cs="Times New Roman"/>
        </w:rPr>
        <w:t xml:space="preserve"> event in the LMR that is not reproduced in the synthetic reconstruction, </w:t>
      </w:r>
      <w:r w:rsidR="00A87C06">
        <w:rPr>
          <w:rFonts w:ascii="Times New Roman" w:hAnsi="Times New Roman" w:cs="Times New Roman"/>
        </w:rPr>
        <w:t>could</w:t>
      </w:r>
      <w:r>
        <w:rPr>
          <w:rFonts w:ascii="Times New Roman" w:hAnsi="Times New Roman" w:cs="Times New Roman"/>
        </w:rPr>
        <w:t xml:space="preserve"> generate an artificially</w:t>
      </w:r>
      <w:r w:rsidR="009635A8">
        <w:rPr>
          <w:rFonts w:ascii="Times New Roman" w:hAnsi="Times New Roman" w:cs="Times New Roman"/>
        </w:rPr>
        <w:t>-</w:t>
      </w:r>
      <w:r>
        <w:rPr>
          <w:rFonts w:ascii="Times New Roman" w:hAnsi="Times New Roman" w:cs="Times New Roman"/>
        </w:rPr>
        <w:t>small estimate of glacier variability. Even moderately sized mountain glaciers such as Argentiere and Wolverine have a response time of approximately 30 years, resulting in memory on the 1-2 century scale</w:t>
      </w:r>
      <w:r w:rsidR="00A56DA1">
        <w:rPr>
          <w:rFonts w:ascii="Times New Roman" w:hAnsi="Times New Roman" w:cs="Times New Roman"/>
        </w:rPr>
        <w:t>, increasing the importance correctly representing low-frequency variability.</w:t>
      </w:r>
      <w:r w:rsidR="00296722">
        <w:rPr>
          <w:rFonts w:ascii="Times New Roman" w:hAnsi="Times New Roman" w:cs="Times New Roman"/>
        </w:rPr>
        <w:t xml:space="preserve"> While there may be technical aspects I have overlooked, both the filtered Welch’s method with a large chunk size and the periodogram, depending on the application, seem </w:t>
      </w:r>
      <w:r w:rsidR="00C10910">
        <w:rPr>
          <w:rFonts w:ascii="Times New Roman" w:hAnsi="Times New Roman" w:cs="Times New Roman"/>
        </w:rPr>
        <w:t xml:space="preserve">to be </w:t>
      </w:r>
      <w:r w:rsidR="00296722">
        <w:rPr>
          <w:rFonts w:ascii="Times New Roman" w:hAnsi="Times New Roman" w:cs="Times New Roman"/>
        </w:rPr>
        <w:t>viable methods for generating synthetic climate variability.</w:t>
      </w:r>
    </w:p>
    <w:p w14:paraId="1574B006" w14:textId="21E0402C" w:rsidR="005A3C4D" w:rsidRPr="00B42AC9" w:rsidRDefault="005A3C4D" w:rsidP="005A3C4D">
      <w:pPr>
        <w:pStyle w:val="Heading1"/>
        <w:rPr>
          <w:rFonts w:cs="Times New Roman"/>
        </w:rPr>
      </w:pPr>
      <w:r w:rsidRPr="00B42AC9">
        <w:rPr>
          <w:rFonts w:cs="Times New Roman"/>
        </w:rPr>
        <w:t>Future work</w:t>
      </w:r>
    </w:p>
    <w:p w14:paraId="330A97D3" w14:textId="6593458F" w:rsidR="005A3C4D" w:rsidRPr="00B42AC9" w:rsidRDefault="0080368A" w:rsidP="005A3C4D">
      <w:pPr>
        <w:rPr>
          <w:rFonts w:ascii="Times New Roman" w:hAnsi="Times New Roman" w:cs="Times New Roman"/>
        </w:rPr>
      </w:pPr>
      <w:r>
        <w:rPr>
          <w:rFonts w:ascii="Times New Roman" w:hAnsi="Times New Roman" w:cs="Times New Roman"/>
        </w:rPr>
        <w:t xml:space="preserve">I plan to go forward with this method in my research. The only challenge which remains is the covariance between temperature and precipitation in climate variability. Especially considering surface energy budgets, any covariance </w:t>
      </w:r>
      <w:r w:rsidR="000E1387">
        <w:rPr>
          <w:rFonts w:ascii="Times New Roman" w:hAnsi="Times New Roman" w:cs="Times New Roman"/>
        </w:rPr>
        <w:t>temperature and precipitation</w:t>
      </w:r>
      <w:r>
        <w:rPr>
          <w:rFonts w:ascii="Times New Roman" w:hAnsi="Times New Roman" w:cs="Times New Roman"/>
        </w:rPr>
        <w:t xml:space="preserve"> will affect the magnitude of surface energy variability. Remaining work is to investigate the co-spectral characteristics between temperature and precipitation for the LMR and GCMs, particularly phase. Using the same random seed, I think it will be possible to use the </w:t>
      </w:r>
      <w:r w:rsidR="007D24F2">
        <w:rPr>
          <w:rFonts w:ascii="Times New Roman" w:hAnsi="Times New Roman" w:cs="Times New Roman"/>
        </w:rPr>
        <w:t xml:space="preserve">co-spectral </w:t>
      </w:r>
      <w:r>
        <w:rPr>
          <w:rFonts w:ascii="Times New Roman" w:hAnsi="Times New Roman" w:cs="Times New Roman"/>
        </w:rPr>
        <w:t>phase as a PDF</w:t>
      </w:r>
      <w:r w:rsidR="007D24F2">
        <w:rPr>
          <w:rFonts w:ascii="Times New Roman" w:hAnsi="Times New Roman" w:cs="Times New Roman"/>
        </w:rPr>
        <w:t xml:space="preserve"> to randomly lag the phase of </w:t>
      </w:r>
      <w:r w:rsidR="000C227C">
        <w:rPr>
          <w:rFonts w:ascii="Times New Roman" w:hAnsi="Times New Roman" w:cs="Times New Roman"/>
        </w:rPr>
        <w:t>precipitation Fourier series relative to temperature before they are inverted</w:t>
      </w:r>
      <w:r w:rsidR="007D24F2">
        <w:rPr>
          <w:rFonts w:ascii="Times New Roman" w:hAnsi="Times New Roman" w:cs="Times New Roman"/>
        </w:rPr>
        <w:t>. The effect on glacier variability to the uncoupled and hypothetical coupled synthetic time series remains to be seen.</w:t>
      </w:r>
    </w:p>
    <w:sectPr w:rsidR="005A3C4D" w:rsidRPr="00B42AC9" w:rsidSect="00981174">
      <w:headerReference w:type="firs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565ED" w14:textId="77777777" w:rsidR="007C1772" w:rsidRDefault="007C1772" w:rsidP="00981174">
      <w:pPr>
        <w:spacing w:after="0" w:line="240" w:lineRule="auto"/>
      </w:pPr>
      <w:r>
        <w:separator/>
      </w:r>
    </w:p>
  </w:endnote>
  <w:endnote w:type="continuationSeparator" w:id="0">
    <w:p w14:paraId="31F9BB84" w14:textId="77777777" w:rsidR="007C1772" w:rsidRDefault="007C1772" w:rsidP="00981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CF511" w14:textId="77777777" w:rsidR="007C1772" w:rsidRDefault="007C1772" w:rsidP="00981174">
      <w:pPr>
        <w:spacing w:after="0" w:line="240" w:lineRule="auto"/>
      </w:pPr>
      <w:r>
        <w:separator/>
      </w:r>
    </w:p>
  </w:footnote>
  <w:footnote w:type="continuationSeparator" w:id="0">
    <w:p w14:paraId="5245101E" w14:textId="77777777" w:rsidR="007C1772" w:rsidRDefault="007C1772" w:rsidP="00981174">
      <w:pPr>
        <w:spacing w:after="0" w:line="240" w:lineRule="auto"/>
      </w:pPr>
      <w:r>
        <w:continuationSeparator/>
      </w:r>
    </w:p>
  </w:footnote>
  <w:footnote w:id="1">
    <w:p w14:paraId="0D6C3491" w14:textId="7EBBB47C" w:rsidR="0015058C" w:rsidRPr="0015058C" w:rsidRDefault="0015058C">
      <w:pPr>
        <w:pStyle w:val="FootnoteText"/>
        <w:rPr>
          <w:sz w:val="18"/>
          <w:szCs w:val="18"/>
        </w:rPr>
      </w:pPr>
      <w:r w:rsidRPr="0015058C">
        <w:rPr>
          <w:rStyle w:val="FootnoteReference"/>
          <w:sz w:val="18"/>
          <w:szCs w:val="18"/>
        </w:rPr>
        <w:footnoteRef/>
      </w:r>
      <w:r w:rsidRPr="0015058C">
        <w:rPr>
          <w:sz w:val="18"/>
          <w:szCs w:val="18"/>
        </w:rPr>
        <w:t xml:space="preserve"> </w:t>
      </w:r>
      <w:r w:rsidRPr="0015058C">
        <w:rPr>
          <w:rFonts w:ascii="Times New Roman" w:hAnsi="Times New Roman" w:cs="Times New Roman"/>
          <w:sz w:val="18"/>
          <w:szCs w:val="18"/>
        </w:rPr>
        <w:t>I</w:t>
      </w:r>
      <w:r w:rsidRPr="0015058C">
        <w:rPr>
          <w:rFonts w:ascii="Times New Roman" w:hAnsi="Times New Roman" w:cs="Times New Roman"/>
          <w:sz w:val="18"/>
          <w:szCs w:val="18"/>
        </w:rPr>
        <w:t>t is also plausible to imagine that the paleoclimate proxies the LMR is derived from could contribute some color</w:t>
      </w:r>
      <w:r>
        <w:rPr>
          <w:rFonts w:ascii="Times New Roman" w:hAnsi="Times New Roman" w:cs="Times New Roman"/>
          <w:sz w:val="18"/>
          <w:szCs w:val="18"/>
        </w:rPr>
        <w:t>, but I have not investigated this.</w:t>
      </w:r>
    </w:p>
  </w:footnote>
  <w:footnote w:id="2">
    <w:p w14:paraId="78A7B338" w14:textId="2FF265C0" w:rsidR="00FD4BDE" w:rsidRPr="00E323C5" w:rsidRDefault="00FD4BDE">
      <w:pPr>
        <w:pStyle w:val="FootnoteText"/>
        <w:rPr>
          <w:sz w:val="18"/>
          <w:szCs w:val="18"/>
        </w:rPr>
      </w:pPr>
      <w:r w:rsidRPr="00E323C5">
        <w:rPr>
          <w:rStyle w:val="FootnoteReference"/>
          <w:sz w:val="18"/>
          <w:szCs w:val="18"/>
        </w:rPr>
        <w:footnoteRef/>
      </w:r>
      <w:r w:rsidRPr="00E323C5">
        <w:rPr>
          <w:sz w:val="18"/>
          <w:szCs w:val="18"/>
        </w:rPr>
        <w:t xml:space="preserve"> </w:t>
      </w:r>
      <w:r w:rsidRPr="00E323C5">
        <w:rPr>
          <w:rFonts w:ascii="Times New Roman" w:hAnsi="Times New Roman" w:cs="Times New Roman"/>
          <w:sz w:val="18"/>
          <w:szCs w:val="18"/>
        </w:rPr>
        <w:t>This is probably a misnomer, but I already put it on the figure labels.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1A636" w14:textId="5FB818E9" w:rsidR="00981174" w:rsidRPr="009D45CE" w:rsidRDefault="00981174" w:rsidP="00981174">
    <w:pPr>
      <w:pStyle w:val="Header"/>
      <w:jc w:val="right"/>
      <w:rPr>
        <w:rFonts w:ascii="Times New Roman" w:hAnsi="Times New Roman" w:cs="Times New Roman"/>
      </w:rPr>
    </w:pPr>
    <w:r w:rsidRPr="009D45CE">
      <w:rPr>
        <w:rFonts w:ascii="Times New Roman" w:hAnsi="Times New Roman" w:cs="Times New Roman"/>
      </w:rPr>
      <w:t>Daniel Otto</w:t>
    </w:r>
    <w:r w:rsidRPr="009D45CE">
      <w:rPr>
        <w:rFonts w:ascii="Times New Roman" w:hAnsi="Times New Roman" w:cs="Times New Roman"/>
      </w:rPr>
      <w:br/>
      <w:t>23/03/10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C4D"/>
    <w:rsid w:val="00016207"/>
    <w:rsid w:val="00030934"/>
    <w:rsid w:val="00064DF0"/>
    <w:rsid w:val="00071574"/>
    <w:rsid w:val="000A5500"/>
    <w:rsid w:val="000C227C"/>
    <w:rsid w:val="000C301C"/>
    <w:rsid w:val="000C687F"/>
    <w:rsid w:val="000E1387"/>
    <w:rsid w:val="001006B9"/>
    <w:rsid w:val="00125E8F"/>
    <w:rsid w:val="00130B93"/>
    <w:rsid w:val="0015058C"/>
    <w:rsid w:val="0016233B"/>
    <w:rsid w:val="001775E2"/>
    <w:rsid w:val="00182C85"/>
    <w:rsid w:val="001A3C94"/>
    <w:rsid w:val="001B331B"/>
    <w:rsid w:val="001D27DA"/>
    <w:rsid w:val="001E7636"/>
    <w:rsid w:val="00214F62"/>
    <w:rsid w:val="00231A7A"/>
    <w:rsid w:val="0025703C"/>
    <w:rsid w:val="00267E0B"/>
    <w:rsid w:val="00271F9A"/>
    <w:rsid w:val="00296722"/>
    <w:rsid w:val="002A49F6"/>
    <w:rsid w:val="002B7820"/>
    <w:rsid w:val="002C094F"/>
    <w:rsid w:val="002C2A44"/>
    <w:rsid w:val="002D13C2"/>
    <w:rsid w:val="002E0AA8"/>
    <w:rsid w:val="002E40A8"/>
    <w:rsid w:val="002E59DC"/>
    <w:rsid w:val="002F6D1A"/>
    <w:rsid w:val="0030680C"/>
    <w:rsid w:val="0030782F"/>
    <w:rsid w:val="00315D1E"/>
    <w:rsid w:val="00321541"/>
    <w:rsid w:val="003439E4"/>
    <w:rsid w:val="00346EF6"/>
    <w:rsid w:val="003762C4"/>
    <w:rsid w:val="003E6BB2"/>
    <w:rsid w:val="003F6E47"/>
    <w:rsid w:val="004078EC"/>
    <w:rsid w:val="004144BF"/>
    <w:rsid w:val="00426FF6"/>
    <w:rsid w:val="004661B2"/>
    <w:rsid w:val="00467317"/>
    <w:rsid w:val="004770F8"/>
    <w:rsid w:val="004D0D86"/>
    <w:rsid w:val="004F49C6"/>
    <w:rsid w:val="00501908"/>
    <w:rsid w:val="00517225"/>
    <w:rsid w:val="00543EE1"/>
    <w:rsid w:val="005656C4"/>
    <w:rsid w:val="00565A3E"/>
    <w:rsid w:val="00584F2F"/>
    <w:rsid w:val="00586FC5"/>
    <w:rsid w:val="005878D4"/>
    <w:rsid w:val="005964F2"/>
    <w:rsid w:val="0059722F"/>
    <w:rsid w:val="005A3C4D"/>
    <w:rsid w:val="006008CE"/>
    <w:rsid w:val="00652CA9"/>
    <w:rsid w:val="006623DF"/>
    <w:rsid w:val="0068554A"/>
    <w:rsid w:val="00694783"/>
    <w:rsid w:val="006A5BE3"/>
    <w:rsid w:val="006C61B9"/>
    <w:rsid w:val="006D3145"/>
    <w:rsid w:val="006D514E"/>
    <w:rsid w:val="006E3D62"/>
    <w:rsid w:val="00706CD9"/>
    <w:rsid w:val="00736CD0"/>
    <w:rsid w:val="007B54D5"/>
    <w:rsid w:val="007B5B4B"/>
    <w:rsid w:val="007C1772"/>
    <w:rsid w:val="007D24F2"/>
    <w:rsid w:val="007E3E1D"/>
    <w:rsid w:val="007E5634"/>
    <w:rsid w:val="007F1CA7"/>
    <w:rsid w:val="0080368A"/>
    <w:rsid w:val="00821E6B"/>
    <w:rsid w:val="008A0C63"/>
    <w:rsid w:val="008C0AB6"/>
    <w:rsid w:val="0093587C"/>
    <w:rsid w:val="009635A8"/>
    <w:rsid w:val="0097673A"/>
    <w:rsid w:val="00977E08"/>
    <w:rsid w:val="00981174"/>
    <w:rsid w:val="00982000"/>
    <w:rsid w:val="00985B85"/>
    <w:rsid w:val="009B3216"/>
    <w:rsid w:val="009D3E7F"/>
    <w:rsid w:val="009D45CE"/>
    <w:rsid w:val="00A5432C"/>
    <w:rsid w:val="00A56DA1"/>
    <w:rsid w:val="00A5745B"/>
    <w:rsid w:val="00A61EB1"/>
    <w:rsid w:val="00A647F0"/>
    <w:rsid w:val="00A83339"/>
    <w:rsid w:val="00A837A6"/>
    <w:rsid w:val="00A87C06"/>
    <w:rsid w:val="00AA2105"/>
    <w:rsid w:val="00B0067A"/>
    <w:rsid w:val="00B00BD9"/>
    <w:rsid w:val="00B10011"/>
    <w:rsid w:val="00B42AC9"/>
    <w:rsid w:val="00B65B35"/>
    <w:rsid w:val="00B9027C"/>
    <w:rsid w:val="00B979BE"/>
    <w:rsid w:val="00BF6C3A"/>
    <w:rsid w:val="00C037BC"/>
    <w:rsid w:val="00C04D7A"/>
    <w:rsid w:val="00C10910"/>
    <w:rsid w:val="00C15809"/>
    <w:rsid w:val="00C3569F"/>
    <w:rsid w:val="00C50B1E"/>
    <w:rsid w:val="00C558B0"/>
    <w:rsid w:val="00C62B4D"/>
    <w:rsid w:val="00C71127"/>
    <w:rsid w:val="00D511D0"/>
    <w:rsid w:val="00D55A46"/>
    <w:rsid w:val="00DC3905"/>
    <w:rsid w:val="00DD6867"/>
    <w:rsid w:val="00DD790C"/>
    <w:rsid w:val="00E20455"/>
    <w:rsid w:val="00E323C5"/>
    <w:rsid w:val="00E5309E"/>
    <w:rsid w:val="00E951DE"/>
    <w:rsid w:val="00EA3AED"/>
    <w:rsid w:val="00EE0A06"/>
    <w:rsid w:val="00F0187A"/>
    <w:rsid w:val="00F30101"/>
    <w:rsid w:val="00F302A3"/>
    <w:rsid w:val="00F320D9"/>
    <w:rsid w:val="00F83A2C"/>
    <w:rsid w:val="00F86B00"/>
    <w:rsid w:val="00F950E0"/>
    <w:rsid w:val="00F95274"/>
    <w:rsid w:val="00FB7BF9"/>
    <w:rsid w:val="00FD4B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DF8517"/>
  <w14:defaultImageDpi w14:val="32767"/>
  <w15:chartTrackingRefBased/>
  <w15:docId w15:val="{DB81DEDC-9E3C-4F20-BB54-D06E96CD8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9D45CE"/>
    <w:pPr>
      <w:keepNext/>
      <w:keepLines/>
      <w:spacing w:before="240" w:after="0"/>
      <w:outlineLvl w:val="0"/>
    </w:pPr>
    <w:rPr>
      <w:rFonts w:ascii="Times New Roman" w:eastAsiaTheme="majorEastAsia" w:hAnsi="Times New Roman" w:cstheme="majorBidi"/>
      <w:b/>
      <w:szCs w:val="32"/>
    </w:rPr>
  </w:style>
  <w:style w:type="paragraph" w:styleId="Heading2">
    <w:name w:val="heading 2"/>
    <w:basedOn w:val="Normal"/>
    <w:next w:val="Normal"/>
    <w:link w:val="Heading2Char"/>
    <w:autoRedefine/>
    <w:uiPriority w:val="9"/>
    <w:unhideWhenUsed/>
    <w:qFormat/>
    <w:rsid w:val="000C687F"/>
    <w:pPr>
      <w:keepNext/>
      <w:keepLines/>
      <w:spacing w:before="40" w:after="0"/>
      <w:outlineLvl w:val="1"/>
    </w:pPr>
    <w:rPr>
      <w:rFonts w:ascii="Times New Roman" w:eastAsiaTheme="majorEastAsia" w:hAnsi="Times New Roman"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5CE"/>
    <w:rPr>
      <w:rFonts w:ascii="Times New Roman" w:eastAsiaTheme="majorEastAsia" w:hAnsi="Times New Roman" w:cstheme="majorBidi"/>
      <w:b/>
      <w:szCs w:val="32"/>
    </w:rPr>
  </w:style>
  <w:style w:type="character" w:customStyle="1" w:styleId="Heading2Char">
    <w:name w:val="Heading 2 Char"/>
    <w:basedOn w:val="DefaultParagraphFont"/>
    <w:link w:val="Heading2"/>
    <w:uiPriority w:val="9"/>
    <w:rsid w:val="000C687F"/>
    <w:rPr>
      <w:rFonts w:ascii="Times New Roman" w:eastAsiaTheme="majorEastAsia" w:hAnsi="Times New Roman" w:cstheme="majorBidi"/>
      <w:b/>
      <w:szCs w:val="26"/>
    </w:rPr>
  </w:style>
  <w:style w:type="paragraph" w:styleId="Title">
    <w:name w:val="Title"/>
    <w:basedOn w:val="Normal"/>
    <w:next w:val="Normal"/>
    <w:link w:val="TitleChar"/>
    <w:autoRedefine/>
    <w:uiPriority w:val="10"/>
    <w:qFormat/>
    <w:rsid w:val="009D45CE"/>
    <w:pPr>
      <w:spacing w:after="0" w:line="240" w:lineRule="auto"/>
      <w:contextualSpacing/>
      <w:jc w:val="center"/>
    </w:pPr>
    <w:rPr>
      <w:rFonts w:ascii="Times New Roman" w:eastAsiaTheme="majorEastAsia" w:hAnsi="Times New Roman" w:cstheme="majorBidi"/>
      <w:b/>
      <w:kern w:val="28"/>
      <w:szCs w:val="56"/>
    </w:rPr>
  </w:style>
  <w:style w:type="character" w:customStyle="1" w:styleId="TitleChar">
    <w:name w:val="Title Char"/>
    <w:basedOn w:val="DefaultParagraphFont"/>
    <w:link w:val="Title"/>
    <w:uiPriority w:val="10"/>
    <w:rsid w:val="009D45CE"/>
    <w:rPr>
      <w:rFonts w:ascii="Times New Roman" w:eastAsiaTheme="majorEastAsia" w:hAnsi="Times New Roman" w:cstheme="majorBidi"/>
      <w:b/>
      <w:kern w:val="28"/>
      <w:szCs w:val="56"/>
    </w:rPr>
  </w:style>
  <w:style w:type="paragraph" w:styleId="Header">
    <w:name w:val="header"/>
    <w:basedOn w:val="Normal"/>
    <w:link w:val="HeaderChar"/>
    <w:uiPriority w:val="99"/>
    <w:unhideWhenUsed/>
    <w:rsid w:val="009811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1174"/>
  </w:style>
  <w:style w:type="paragraph" w:styleId="Footer">
    <w:name w:val="footer"/>
    <w:basedOn w:val="Normal"/>
    <w:link w:val="FooterChar"/>
    <w:uiPriority w:val="99"/>
    <w:unhideWhenUsed/>
    <w:rsid w:val="009811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174"/>
  </w:style>
  <w:style w:type="character" w:styleId="Emphasis">
    <w:name w:val="Emphasis"/>
    <w:basedOn w:val="DefaultParagraphFont"/>
    <w:uiPriority w:val="20"/>
    <w:qFormat/>
    <w:rsid w:val="00F0187A"/>
    <w:rPr>
      <w:i/>
      <w:iCs/>
    </w:rPr>
  </w:style>
  <w:style w:type="paragraph" w:styleId="FootnoteText">
    <w:name w:val="footnote text"/>
    <w:basedOn w:val="Normal"/>
    <w:link w:val="FootnoteTextChar"/>
    <w:uiPriority w:val="99"/>
    <w:semiHidden/>
    <w:unhideWhenUsed/>
    <w:rsid w:val="00FD4B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BDE"/>
    <w:rPr>
      <w:sz w:val="20"/>
      <w:szCs w:val="20"/>
    </w:rPr>
  </w:style>
  <w:style w:type="character" w:styleId="FootnoteReference">
    <w:name w:val="footnote reference"/>
    <w:basedOn w:val="DefaultParagraphFont"/>
    <w:uiPriority w:val="99"/>
    <w:semiHidden/>
    <w:unhideWhenUsed/>
    <w:rsid w:val="00FD4BD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sv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sv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8B5A3-7BC8-4B5C-9FF0-C607AA1E4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8</Pages>
  <Words>2299</Words>
  <Characters>13107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 Otto</dc:creator>
  <cp:keywords/>
  <dc:description/>
  <cp:lastModifiedBy>Daniel R. Otto</cp:lastModifiedBy>
  <cp:revision>120</cp:revision>
  <dcterms:created xsi:type="dcterms:W3CDTF">2023-03-10T19:53:00Z</dcterms:created>
  <dcterms:modified xsi:type="dcterms:W3CDTF">2023-03-11T22:49:00Z</dcterms:modified>
</cp:coreProperties>
</file>